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813" w:rsidRPr="00112201" w:rsidRDefault="00FD2E49" w:rsidP="00462813">
      <w:pPr>
        <w:jc w:val="center"/>
        <w:rPr>
          <w:b/>
          <w:bCs/>
          <w:iCs/>
          <w:sz w:val="28"/>
          <w:szCs w:val="28"/>
        </w:rPr>
      </w:pPr>
      <w:r>
        <w:rPr>
          <w:b/>
          <w:bCs/>
          <w:iCs/>
          <w:sz w:val="28"/>
          <w:szCs w:val="28"/>
        </w:rPr>
        <w:t>TÀI LIỆU</w:t>
      </w:r>
    </w:p>
    <w:p w:rsidR="00462813" w:rsidRPr="009D4611" w:rsidRDefault="009D4611" w:rsidP="009D4611">
      <w:pPr>
        <w:spacing w:before="120" w:after="120" w:line="320" w:lineRule="exact"/>
        <w:jc w:val="center"/>
        <w:rPr>
          <w:b/>
          <w:sz w:val="28"/>
          <w:szCs w:val="28"/>
        </w:rPr>
      </w:pPr>
      <w:r w:rsidRPr="009D4611">
        <w:rPr>
          <w:b/>
          <w:sz w:val="28"/>
          <w:szCs w:val="28"/>
        </w:rPr>
        <w:t>Phổ biển quy định pháp luật, h</w:t>
      </w:r>
      <w:r w:rsidR="00462813" w:rsidRPr="009D4611">
        <w:rPr>
          <w:b/>
          <w:sz w:val="28"/>
          <w:szCs w:val="28"/>
        </w:rPr>
        <w:t>ướng dẫn tổ chức hoạt động kiể</w:t>
      </w:r>
      <w:r w:rsidR="008653EA" w:rsidRPr="009D4611">
        <w:rPr>
          <w:b/>
          <w:sz w:val="28"/>
          <w:szCs w:val="28"/>
        </w:rPr>
        <w:t xml:space="preserve">m định phương tiện PCCC và điều </w:t>
      </w:r>
      <w:r w:rsidR="00462813" w:rsidRPr="009D4611">
        <w:rPr>
          <w:b/>
          <w:sz w:val="28"/>
          <w:szCs w:val="28"/>
        </w:rPr>
        <w:t>kiện kinh doanh dịch vụ tư vấn kiểm tra, kiểm định kỹ thuật về</w:t>
      </w:r>
      <w:r w:rsidR="008653EA" w:rsidRPr="009D4611">
        <w:rPr>
          <w:b/>
          <w:sz w:val="28"/>
          <w:szCs w:val="28"/>
        </w:rPr>
        <w:t xml:space="preserve"> phòng cháy và chữa cháy</w:t>
      </w:r>
    </w:p>
    <w:p w:rsidR="00462813" w:rsidRPr="00507B02" w:rsidRDefault="00462813" w:rsidP="00FD2E49">
      <w:pPr>
        <w:jc w:val="center"/>
        <w:rPr>
          <w:i/>
          <w:iCs/>
        </w:rPr>
      </w:pPr>
      <w:r w:rsidRPr="00507B02">
        <w:rPr>
          <w:i/>
          <w:iCs/>
          <w:szCs w:val="28"/>
          <w:lang w:eastAsia="ja-JP"/>
        </w:rPr>
        <w:t xml:space="preserve"> (</w:t>
      </w:r>
      <w:r w:rsidR="00FD2E49">
        <w:rPr>
          <w:i/>
          <w:iCs/>
          <w:szCs w:val="28"/>
          <w:lang w:eastAsia="ja-JP"/>
        </w:rPr>
        <w:t>Để đăng tải webside C07, chuyên mục “Hướng dẫn cộng đồng”</w:t>
      </w:r>
      <w:r w:rsidRPr="00507B02">
        <w:rPr>
          <w:i/>
          <w:iCs/>
          <w:szCs w:val="28"/>
          <w:lang w:eastAsia="ja-JP"/>
        </w:rPr>
        <w:t>)</w:t>
      </w:r>
    </w:p>
    <w:p w:rsidR="00FD2E49" w:rsidRPr="00FD2E49" w:rsidRDefault="00FD2E49" w:rsidP="00FD2E49">
      <w:pPr>
        <w:pStyle w:val="ListParagraph"/>
        <w:numPr>
          <w:ilvl w:val="0"/>
          <w:numId w:val="1"/>
        </w:numPr>
        <w:spacing w:before="120" w:after="120" w:line="320" w:lineRule="exact"/>
        <w:jc w:val="both"/>
        <w:rPr>
          <w:b/>
          <w:sz w:val="28"/>
          <w:szCs w:val="28"/>
        </w:rPr>
      </w:pPr>
      <w:r w:rsidRPr="00FD2E49">
        <w:rPr>
          <w:b/>
          <w:sz w:val="28"/>
          <w:szCs w:val="28"/>
        </w:rPr>
        <w:t>Một số điểm mới trong quy định của Nghị định số 50/2024/NĐ-CP liên quan đến hoạt động kiểm định phương tiện PCCC</w:t>
      </w:r>
    </w:p>
    <w:p w:rsidR="00FD2E49" w:rsidRPr="00FD2E49" w:rsidRDefault="00FD2E49" w:rsidP="00FD2E49">
      <w:pPr>
        <w:spacing w:before="120" w:after="120" w:line="320" w:lineRule="exact"/>
        <w:ind w:firstLine="720"/>
        <w:jc w:val="both"/>
        <w:rPr>
          <w:sz w:val="28"/>
          <w:szCs w:val="28"/>
          <w:lang w:val="vi-VN"/>
        </w:rPr>
      </w:pPr>
      <w:r w:rsidRPr="00FD2E49">
        <w:rPr>
          <w:sz w:val="28"/>
          <w:szCs w:val="28"/>
        </w:rPr>
        <w:t>a</w:t>
      </w:r>
      <w:r w:rsidRPr="00FD2E49">
        <w:rPr>
          <w:sz w:val="28"/>
          <w:szCs w:val="28"/>
          <w:lang w:val="vi-VN"/>
        </w:rPr>
        <w:t xml:space="preserve">) Thẩm quyền cấp </w:t>
      </w:r>
      <w:r w:rsidRPr="00FD2E49">
        <w:rPr>
          <w:sz w:val="28"/>
          <w:szCs w:val="28"/>
        </w:rPr>
        <w:t>G</w:t>
      </w:r>
      <w:r w:rsidRPr="00FD2E49">
        <w:rPr>
          <w:sz w:val="28"/>
          <w:szCs w:val="28"/>
          <w:lang w:val="vi-VN"/>
        </w:rPr>
        <w:t xml:space="preserve">iấy chứng nhận kiểm định phương tiện PCCC </w:t>
      </w:r>
    </w:p>
    <w:p w:rsidR="00FD2E49" w:rsidRPr="00FD2E49" w:rsidRDefault="00FD2E49" w:rsidP="00FD2E49">
      <w:pPr>
        <w:spacing w:before="120" w:after="120" w:line="320" w:lineRule="exact"/>
        <w:ind w:firstLine="720"/>
        <w:jc w:val="both"/>
        <w:rPr>
          <w:spacing w:val="2"/>
          <w:sz w:val="28"/>
          <w:szCs w:val="28"/>
        </w:rPr>
      </w:pPr>
      <w:r w:rsidRPr="00FD2E49">
        <w:rPr>
          <w:spacing w:val="2"/>
          <w:sz w:val="28"/>
          <w:szCs w:val="28"/>
          <w:lang w:val="vi-VN"/>
        </w:rPr>
        <w:t xml:space="preserve">Tại </w:t>
      </w:r>
      <w:r w:rsidRPr="00FD2E49">
        <w:rPr>
          <w:spacing w:val="2"/>
          <w:sz w:val="28"/>
          <w:szCs w:val="28"/>
        </w:rPr>
        <w:t xml:space="preserve">điểm d khoản 13 Điều 1 </w:t>
      </w:r>
      <w:r w:rsidRPr="00FD2E49">
        <w:rPr>
          <w:spacing w:val="2"/>
          <w:sz w:val="28"/>
          <w:szCs w:val="28"/>
          <w:lang w:val="vi-VN"/>
        </w:rPr>
        <w:t xml:space="preserve">Nghị định </w:t>
      </w:r>
      <w:r w:rsidRPr="00FD2E49">
        <w:rPr>
          <w:sz w:val="28"/>
          <w:szCs w:val="28"/>
        </w:rPr>
        <w:t>số 50/2024/NĐ-CP</w:t>
      </w:r>
      <w:r w:rsidRPr="00FD2E49">
        <w:rPr>
          <w:spacing w:val="2"/>
          <w:sz w:val="28"/>
          <w:szCs w:val="28"/>
          <w:lang w:val="vi-VN"/>
        </w:rPr>
        <w:t xml:space="preserve"> đã</w:t>
      </w:r>
      <w:r w:rsidRPr="00FD2E49">
        <w:rPr>
          <w:spacing w:val="2"/>
          <w:sz w:val="28"/>
          <w:szCs w:val="28"/>
        </w:rPr>
        <w:t xml:space="preserve"> sửa đổi khoản 11 Điều 38 Nghị định </w:t>
      </w:r>
      <w:r w:rsidRPr="00FD2E49">
        <w:rPr>
          <w:sz w:val="28"/>
          <w:szCs w:val="28"/>
        </w:rPr>
        <w:t>số</w:t>
      </w:r>
      <w:r w:rsidRPr="00FD2E49">
        <w:rPr>
          <w:spacing w:val="2"/>
          <w:sz w:val="28"/>
          <w:szCs w:val="28"/>
        </w:rPr>
        <w:t xml:space="preserve"> 136/2020/NĐ-CP, trong đó </w:t>
      </w:r>
      <w:r w:rsidRPr="00FD2E49">
        <w:rPr>
          <w:spacing w:val="2"/>
          <w:sz w:val="28"/>
          <w:szCs w:val="28"/>
          <w:lang w:val="vi-VN"/>
        </w:rPr>
        <w:t xml:space="preserve">phân cấp hoàn toàn về thẩm quyền giải quyết thủ tục cấp giấy chứng nhận kiểm định phương tiện PCCC đến Phòng PC07 Công an 63 địa phương trên cả nước, C07 hiện không thực hiện cấp giấy chứng nhận kiểm định phương tiện PCCC. Cụ thể, </w:t>
      </w:r>
      <w:r w:rsidRPr="00FD2E49">
        <w:rPr>
          <w:spacing w:val="2"/>
          <w:sz w:val="28"/>
          <w:szCs w:val="28"/>
        </w:rPr>
        <w:t>“</w:t>
      </w:r>
      <w:r w:rsidRPr="00FD2E49">
        <w:rPr>
          <w:i/>
          <w:spacing w:val="2"/>
          <w:sz w:val="28"/>
          <w:szCs w:val="28"/>
          <w:lang w:val="vi-VN"/>
        </w:rPr>
        <w:t>Phòng Cảnh sát phòng cháy, chữa cháy và cứu nạn, cứu hộ Công an cấp tỉnh cấp Giấy chứng nhận kiểm định đối với phương tiện phòng cháy và chữa cháy quy định tại Phụ lục VII ban hành kèm theo Nghị định này của cơ quan, tổ chức đề nghị cấp giấy chứng nhận kiểm định có phương tiện phòng cháy và chữa cháy được lấy mẫu kiểm định tại địa bàn quản lý”</w:t>
      </w:r>
      <w:r w:rsidRPr="00FD2E49">
        <w:rPr>
          <w:spacing w:val="2"/>
          <w:sz w:val="28"/>
          <w:szCs w:val="28"/>
          <w:lang w:val="vi-VN"/>
        </w:rPr>
        <w:t xml:space="preserve">. Như vậy, việc tiếp nhận hồ sơ đề nghị cấp giấy chứng nhận kiểm định phương tiện PCCC được PC07 Công an địa phương thực hiện trên cơ sở địa điểm thực hiện lấy mẫu kiểm định </w:t>
      </w:r>
      <w:r w:rsidRPr="00FD2E49">
        <w:rPr>
          <w:i/>
          <w:spacing w:val="2"/>
          <w:sz w:val="28"/>
          <w:szCs w:val="28"/>
          <w:lang w:val="vi-VN"/>
        </w:rPr>
        <w:t>(nêu tại Biên bản lấy mẫu theo mẫu PC28)</w:t>
      </w:r>
      <w:r w:rsidRPr="00FD2E49">
        <w:rPr>
          <w:spacing w:val="2"/>
          <w:sz w:val="28"/>
          <w:szCs w:val="28"/>
          <w:lang w:val="vi-VN"/>
        </w:rPr>
        <w:t xml:space="preserve"> của hồ sơ kiểm định phương tiện PCCC, không phụ thuộc địa chỉ đăng ký kinh doanh hoặc địa điểm hoạt động của tổ chức, doanh nghiệp</w:t>
      </w:r>
      <w:r w:rsidRPr="00FD2E49">
        <w:rPr>
          <w:spacing w:val="2"/>
          <w:sz w:val="28"/>
          <w:szCs w:val="28"/>
        </w:rPr>
        <w:t>.</w:t>
      </w:r>
    </w:p>
    <w:p w:rsidR="00FD2E49" w:rsidRPr="00FD2E49" w:rsidRDefault="00FD2E49" w:rsidP="00FD2E49">
      <w:pPr>
        <w:spacing w:before="120" w:after="120" w:line="320" w:lineRule="exact"/>
        <w:ind w:firstLine="720"/>
        <w:jc w:val="both"/>
        <w:rPr>
          <w:sz w:val="28"/>
          <w:szCs w:val="28"/>
        </w:rPr>
      </w:pPr>
      <w:r w:rsidRPr="00FD2E49">
        <w:rPr>
          <w:sz w:val="28"/>
          <w:szCs w:val="28"/>
        </w:rPr>
        <w:t xml:space="preserve">Căn cứ quy định nêu trên, các đơn vị </w:t>
      </w:r>
      <w:r w:rsidRPr="00FD2E49">
        <w:rPr>
          <w:spacing w:val="2"/>
          <w:sz w:val="28"/>
          <w:szCs w:val="28"/>
        </w:rPr>
        <w:t>kinh doanh dịch vụ tư vấn kiểm tra, kiểm định kỹ thuật về PCCC có trách nhiệm thực hiện đúng quy định pháp luật khi tổ chức lấy mẫu kiểm định, khi lập biên bản lấy mẫu cần thể hiện đúng thời gian, địa điểm được lấy mẫu kiểm định thực tế.</w:t>
      </w:r>
    </w:p>
    <w:p w:rsidR="00FD2E49" w:rsidRPr="00FD2E49" w:rsidRDefault="00FD2E49" w:rsidP="00FD2E49">
      <w:pPr>
        <w:spacing w:before="120" w:after="120" w:line="320" w:lineRule="exact"/>
        <w:ind w:firstLine="720"/>
        <w:jc w:val="both"/>
        <w:rPr>
          <w:sz w:val="28"/>
          <w:szCs w:val="28"/>
          <w:lang w:val="vi-VN"/>
        </w:rPr>
      </w:pPr>
      <w:r w:rsidRPr="00FD2E49">
        <w:rPr>
          <w:sz w:val="28"/>
          <w:szCs w:val="28"/>
        </w:rPr>
        <w:t>b</w:t>
      </w:r>
      <w:r w:rsidRPr="00FD2E49">
        <w:rPr>
          <w:sz w:val="28"/>
          <w:szCs w:val="28"/>
          <w:lang w:val="vi-VN"/>
        </w:rPr>
        <w:t>) Danh mục phương tiện PCCC thuộc diện phải kiểm định về PCCC</w:t>
      </w:r>
    </w:p>
    <w:p w:rsidR="00FD2E49" w:rsidRPr="00FD2E49" w:rsidRDefault="00FD2E49" w:rsidP="00FD2E49">
      <w:pPr>
        <w:shd w:val="clear" w:color="auto" w:fill="FFFFFF"/>
        <w:spacing w:before="120" w:after="120" w:line="320" w:lineRule="exact"/>
        <w:ind w:firstLine="720"/>
        <w:jc w:val="both"/>
        <w:rPr>
          <w:sz w:val="28"/>
          <w:szCs w:val="28"/>
        </w:rPr>
      </w:pPr>
      <w:r w:rsidRPr="00FD2E49">
        <w:rPr>
          <w:sz w:val="28"/>
          <w:szCs w:val="28"/>
          <w:lang w:val="vi-VN"/>
        </w:rPr>
        <w:t xml:space="preserve">Tại </w:t>
      </w:r>
      <w:r w:rsidRPr="00FD2E49">
        <w:rPr>
          <w:sz w:val="28"/>
          <w:szCs w:val="28"/>
        </w:rPr>
        <w:t xml:space="preserve">điểm b khoản 1 Điều 5 </w:t>
      </w:r>
      <w:r w:rsidRPr="00FD2E49">
        <w:rPr>
          <w:sz w:val="28"/>
          <w:szCs w:val="28"/>
          <w:lang w:val="vi-VN"/>
        </w:rPr>
        <w:t xml:space="preserve">Nghị định </w:t>
      </w:r>
      <w:r w:rsidRPr="00FD2E49">
        <w:rPr>
          <w:sz w:val="28"/>
          <w:szCs w:val="28"/>
        </w:rPr>
        <w:t xml:space="preserve">số 50/2024/NĐ-CP </w:t>
      </w:r>
      <w:r w:rsidRPr="00FD2E49">
        <w:rPr>
          <w:sz w:val="28"/>
          <w:szCs w:val="28"/>
          <w:lang w:val="vi-VN"/>
        </w:rPr>
        <w:t>đã</w:t>
      </w:r>
      <w:r w:rsidRPr="00FD2E49">
        <w:rPr>
          <w:sz w:val="28"/>
          <w:szCs w:val="28"/>
        </w:rPr>
        <w:t xml:space="preserve"> bãi bỏ Phụ lục VI, Phụ lục VII kèm theo Nghị định số 136/2020/NĐ-CP, đồng thời tại khoản 9 Điều 3 của Nghị định đã ban hành Phụ lục VI (thay thế) về danh mục phương tiện phòng cháy và chữa cháy, Phụ lục VII (thay thế) về danh mục phương tiện phòng cháy và chữa cháy thuộc diện kiểm định.</w:t>
      </w:r>
    </w:p>
    <w:p w:rsidR="00FD2E49" w:rsidRPr="00FD2E49" w:rsidRDefault="00FD2E49" w:rsidP="00FD2E49">
      <w:pPr>
        <w:shd w:val="clear" w:color="auto" w:fill="FFFFFF"/>
        <w:spacing w:before="120" w:after="120" w:line="320" w:lineRule="exact"/>
        <w:ind w:firstLine="720"/>
        <w:jc w:val="both"/>
        <w:rPr>
          <w:spacing w:val="2"/>
          <w:sz w:val="28"/>
          <w:szCs w:val="28"/>
        </w:rPr>
      </w:pPr>
      <w:r w:rsidRPr="00FD2E49">
        <w:rPr>
          <w:sz w:val="28"/>
          <w:szCs w:val="28"/>
          <w:lang w:val="vi-VN"/>
        </w:rPr>
        <w:t xml:space="preserve">Theo đó, </w:t>
      </w:r>
      <w:r w:rsidRPr="00FD2E49">
        <w:rPr>
          <w:sz w:val="28"/>
          <w:szCs w:val="28"/>
        </w:rPr>
        <w:t>các “</w:t>
      </w:r>
      <w:r w:rsidRPr="00FD2E49">
        <w:rPr>
          <w:i/>
          <w:sz w:val="28"/>
          <w:szCs w:val="28"/>
        </w:rPr>
        <w:t>m</w:t>
      </w:r>
      <w:r w:rsidRPr="00FD2E49">
        <w:rPr>
          <w:i/>
          <w:sz w:val="28"/>
          <w:szCs w:val="28"/>
          <w:lang w:val="vi-VN"/>
        </w:rPr>
        <w:t>ẫu kết cấu được bọc bảo vệ bằng các chất hoặc vật liệu chống cháy; mẫu cấu kiện ngăn cháy (cửa ngăn cháy, vách ngăn cháy, van ngăn cháy, màn ngăn cháy</w:t>
      </w:r>
      <w:r w:rsidRPr="00FD2E49">
        <w:rPr>
          <w:i/>
          <w:sz w:val="28"/>
          <w:szCs w:val="28"/>
        </w:rPr>
        <w:t xml:space="preserve">)” </w:t>
      </w:r>
      <w:r w:rsidRPr="00FD2E49">
        <w:rPr>
          <w:iCs/>
          <w:sz w:val="28"/>
          <w:szCs w:val="28"/>
        </w:rPr>
        <w:t xml:space="preserve">không thuộc danh mục phương tiện PCCC, do đó các phương tiện này </w:t>
      </w:r>
      <w:r w:rsidRPr="00FD2E49">
        <w:rPr>
          <w:spacing w:val="2"/>
          <w:sz w:val="28"/>
          <w:szCs w:val="28"/>
        </w:rPr>
        <w:t xml:space="preserve">không phải kiểm định về PCCC; doanh nghiệp sản xuất, nhập khẩu, kinh doanh sản phẩm này không bắt buộc phải duy trì các điều kiện kinh doanh dịch vụ PCCC (gồm các điều kiện về người đứng đầu, cá nhân bảo đảm điều kiện, cơ sở vật chất, thiết bị, máy móc…) và không thuộc đối tượng cấp giấy xác nhận đủ điều kiện kinh doanh dịch vụ PCCC. </w:t>
      </w:r>
    </w:p>
    <w:p w:rsidR="00FD2E49" w:rsidRPr="00FD2E49" w:rsidRDefault="00FD2E49" w:rsidP="00FD2E49">
      <w:pPr>
        <w:shd w:val="clear" w:color="auto" w:fill="FFFFFF"/>
        <w:spacing w:before="120" w:after="120" w:line="320" w:lineRule="exact"/>
        <w:ind w:firstLine="720"/>
        <w:jc w:val="both"/>
        <w:rPr>
          <w:sz w:val="28"/>
          <w:szCs w:val="28"/>
          <w:lang w:val="vi-VN"/>
        </w:rPr>
      </w:pPr>
      <w:r w:rsidRPr="00FD2E49">
        <w:rPr>
          <w:sz w:val="28"/>
          <w:szCs w:val="28"/>
        </w:rPr>
        <w:lastRenderedPageBreak/>
        <w:t>Bên cạnh đó</w:t>
      </w:r>
      <w:r w:rsidRPr="00FD2E49">
        <w:rPr>
          <w:sz w:val="28"/>
          <w:szCs w:val="28"/>
          <w:lang w:val="vi-VN"/>
        </w:rPr>
        <w:t xml:space="preserve">, </w:t>
      </w:r>
      <w:r w:rsidRPr="00FD2E49">
        <w:rPr>
          <w:sz w:val="28"/>
          <w:szCs w:val="28"/>
        </w:rPr>
        <w:t xml:space="preserve">Nghị định số 50/2024/NĐ-CP không quy định kiểm định về PCCC đối với </w:t>
      </w:r>
      <w:r w:rsidRPr="00FD2E49">
        <w:rPr>
          <w:sz w:val="28"/>
          <w:szCs w:val="28"/>
          <w:lang w:val="vi-VN"/>
        </w:rPr>
        <w:t xml:space="preserve">các </w:t>
      </w:r>
      <w:r w:rsidRPr="00FD2E49">
        <w:rPr>
          <w:sz w:val="28"/>
          <w:szCs w:val="28"/>
        </w:rPr>
        <w:t xml:space="preserve">phương tiện </w:t>
      </w:r>
      <w:r w:rsidRPr="00FD2E49">
        <w:rPr>
          <w:sz w:val="28"/>
          <w:szCs w:val="28"/>
          <w:lang w:val="vi-VN"/>
        </w:rPr>
        <w:t xml:space="preserve">gồm: </w:t>
      </w:r>
      <w:r w:rsidRPr="00FD2E49">
        <w:rPr>
          <w:i/>
          <w:sz w:val="28"/>
          <w:szCs w:val="28"/>
          <w:lang w:val="vi-VN"/>
        </w:rPr>
        <w:t xml:space="preserve">“Xe chữa cháy; xe cứu nạn, cứu hộ; xe thang chữa cháy; xe trạm bơm; xe cung cấp chất khí chữa cháy; xe chở và nạp bình khí thở chữa cháy; xe hút khói; tàu, xuồng ca nô chữa cháy; máy nạp khí sạch; </w:t>
      </w:r>
      <w:r w:rsidRPr="00FD2E49">
        <w:rPr>
          <w:i/>
          <w:sz w:val="28"/>
          <w:szCs w:val="28"/>
        </w:rPr>
        <w:t>q</w:t>
      </w:r>
      <w:r w:rsidRPr="00FD2E49">
        <w:rPr>
          <w:i/>
          <w:sz w:val="28"/>
          <w:szCs w:val="28"/>
          <w:lang w:val="vi-VN"/>
        </w:rPr>
        <w:t xml:space="preserve">uần, </w:t>
      </w:r>
      <w:r w:rsidRPr="00FD2E49">
        <w:rPr>
          <w:i/>
          <w:spacing w:val="-6"/>
          <w:sz w:val="28"/>
          <w:szCs w:val="28"/>
          <w:lang w:val="vi-VN"/>
        </w:rPr>
        <w:t>áo, mũ, ủng, găng tay chữa cháy chuyên dụng</w:t>
      </w:r>
      <w:r w:rsidRPr="00FD2E49">
        <w:rPr>
          <w:i/>
          <w:spacing w:val="-6"/>
          <w:sz w:val="28"/>
          <w:szCs w:val="28"/>
        </w:rPr>
        <w:t xml:space="preserve">; </w:t>
      </w:r>
      <w:r w:rsidRPr="00FD2E49">
        <w:rPr>
          <w:i/>
          <w:spacing w:val="-6"/>
          <w:sz w:val="28"/>
          <w:szCs w:val="28"/>
          <w:lang w:val="vi-VN"/>
        </w:rPr>
        <w:t>công tắc áp lực, công tắc dòng chả</w:t>
      </w:r>
      <w:r w:rsidRPr="00FD2E49">
        <w:rPr>
          <w:i/>
          <w:iCs/>
          <w:spacing w:val="-6"/>
          <w:sz w:val="28"/>
          <w:szCs w:val="28"/>
          <w:lang w:val="vi-VN"/>
        </w:rPr>
        <w:t>y</w:t>
      </w:r>
      <w:r w:rsidRPr="00FD2E49">
        <w:rPr>
          <w:i/>
          <w:iCs/>
          <w:spacing w:val="-6"/>
          <w:sz w:val="28"/>
          <w:szCs w:val="28"/>
        </w:rPr>
        <w:t>”</w:t>
      </w:r>
      <w:r w:rsidRPr="00FD2E49">
        <w:rPr>
          <w:spacing w:val="-6"/>
          <w:sz w:val="28"/>
          <w:szCs w:val="28"/>
          <w:lang w:val="vi-VN"/>
        </w:rPr>
        <w:t>.</w:t>
      </w:r>
    </w:p>
    <w:p w:rsidR="00FD2E49" w:rsidRPr="00FD2E49" w:rsidRDefault="00FD2E49" w:rsidP="00FD2E49">
      <w:pPr>
        <w:spacing w:before="120" w:after="120" w:line="320" w:lineRule="exact"/>
        <w:ind w:firstLine="720"/>
        <w:jc w:val="both"/>
        <w:rPr>
          <w:sz w:val="28"/>
          <w:szCs w:val="28"/>
        </w:rPr>
      </w:pPr>
      <w:r w:rsidRPr="00FD2E49">
        <w:rPr>
          <w:sz w:val="28"/>
          <w:szCs w:val="28"/>
        </w:rPr>
        <w:t>c</w:t>
      </w:r>
      <w:r w:rsidRPr="00FD2E49">
        <w:rPr>
          <w:sz w:val="28"/>
          <w:szCs w:val="28"/>
          <w:lang w:val="vi-VN"/>
        </w:rPr>
        <w:t>) Bổ sung quy định về việc sử dụng kết quả kiểm định của cơ quan, tổ chức kiểm định nước ngoài để cấp giấy chứng nhận kiểm định phương tiện PCCC mà không cần thử nghiệm</w:t>
      </w:r>
      <w:r w:rsidRPr="00FD2E49">
        <w:rPr>
          <w:sz w:val="28"/>
          <w:szCs w:val="28"/>
        </w:rPr>
        <w:t>.</w:t>
      </w:r>
    </w:p>
    <w:p w:rsidR="00FD2E49" w:rsidRPr="00FD2E49" w:rsidRDefault="00FD2E49" w:rsidP="00FD2E49">
      <w:pPr>
        <w:spacing w:before="120" w:after="120" w:line="320" w:lineRule="exact"/>
        <w:ind w:firstLine="720"/>
        <w:jc w:val="both"/>
        <w:rPr>
          <w:sz w:val="28"/>
          <w:szCs w:val="28"/>
          <w:lang w:val="vi-VN"/>
        </w:rPr>
      </w:pPr>
      <w:r w:rsidRPr="00FD2E49">
        <w:rPr>
          <w:sz w:val="28"/>
          <w:szCs w:val="28"/>
          <w:lang w:val="vi-VN"/>
        </w:rPr>
        <w:t>- Về phương thức kiểm định:</w:t>
      </w:r>
    </w:p>
    <w:p w:rsidR="00FD2E49" w:rsidRPr="00FD2E49" w:rsidRDefault="00FD2E49" w:rsidP="00FD2E49">
      <w:pPr>
        <w:spacing w:before="120" w:after="120" w:line="320" w:lineRule="exact"/>
        <w:ind w:firstLine="720"/>
        <w:jc w:val="both"/>
        <w:rPr>
          <w:i/>
          <w:sz w:val="28"/>
          <w:szCs w:val="28"/>
          <w:lang w:val="vi-VN"/>
        </w:rPr>
      </w:pPr>
      <w:r w:rsidRPr="00FD2E49">
        <w:rPr>
          <w:sz w:val="28"/>
          <w:szCs w:val="28"/>
          <w:lang w:val="vi-VN"/>
        </w:rPr>
        <w:t xml:space="preserve">Tại </w:t>
      </w:r>
      <w:r w:rsidRPr="00FD2E49">
        <w:rPr>
          <w:sz w:val="28"/>
          <w:szCs w:val="28"/>
        </w:rPr>
        <w:t xml:space="preserve">điểm </w:t>
      </w:r>
      <w:r w:rsidRPr="00FD2E49">
        <w:rPr>
          <w:sz w:val="28"/>
          <w:szCs w:val="28"/>
          <w:lang w:val="vi-VN"/>
        </w:rPr>
        <w:t>a</w:t>
      </w:r>
      <w:r w:rsidRPr="00FD2E49">
        <w:rPr>
          <w:sz w:val="28"/>
          <w:szCs w:val="28"/>
        </w:rPr>
        <w:t xml:space="preserve"> khoản 13 Điều 1 </w:t>
      </w:r>
      <w:r w:rsidRPr="00FD2E49">
        <w:rPr>
          <w:sz w:val="28"/>
          <w:szCs w:val="28"/>
          <w:lang w:val="vi-VN"/>
        </w:rPr>
        <w:t xml:space="preserve">Nghị định </w:t>
      </w:r>
      <w:r w:rsidRPr="00FD2E49">
        <w:rPr>
          <w:sz w:val="28"/>
          <w:szCs w:val="28"/>
        </w:rPr>
        <w:t>số 50/2024/NĐ-CP đã sửa đổi, bổ sung điểm c khoản 4 Điều 38 Nghị định số 136/2020/NĐ-CP</w:t>
      </w:r>
      <w:r w:rsidRPr="00FD2E49">
        <w:rPr>
          <w:sz w:val="28"/>
          <w:szCs w:val="28"/>
          <w:lang w:val="vi-VN"/>
        </w:rPr>
        <w:t xml:space="preserve"> về phương thức kiểm định trên cơ sở chấp thuận kết quả thử nghiệm, kiểm định của cơ quan, tổ chức nước ngoài: </w:t>
      </w:r>
      <w:r w:rsidRPr="00FD2E49">
        <w:rPr>
          <w:i/>
          <w:sz w:val="28"/>
          <w:szCs w:val="28"/>
          <w:lang w:val="vi-VN"/>
        </w:rPr>
        <w:t>“</w:t>
      </w:r>
      <w:r w:rsidRPr="00FD2E49">
        <w:rPr>
          <w:i/>
          <w:sz w:val="28"/>
          <w:szCs w:val="28"/>
        </w:rPr>
        <w:t xml:space="preserve">c) </w:t>
      </w:r>
      <w:r w:rsidRPr="00FD2E49">
        <w:rPr>
          <w:i/>
          <w:sz w:val="28"/>
          <w:szCs w:val="28"/>
          <w:lang w:val="vi-VN"/>
        </w:rPr>
        <w:t>Kiểm tra, thử nghiệm, thực nghiệm, đánh giá chất lượng mẫu phương tiện phòng cháy và chữa cháy.</w:t>
      </w:r>
    </w:p>
    <w:p w:rsidR="00FD2E49" w:rsidRPr="00FD2E49" w:rsidRDefault="00FD2E49" w:rsidP="00FD2E49">
      <w:pPr>
        <w:spacing w:before="120" w:after="120" w:line="320" w:lineRule="exact"/>
        <w:ind w:firstLine="720"/>
        <w:jc w:val="both"/>
        <w:rPr>
          <w:sz w:val="28"/>
          <w:szCs w:val="28"/>
          <w:lang w:val="vi-VN"/>
        </w:rPr>
      </w:pPr>
      <w:r w:rsidRPr="00FD2E49">
        <w:rPr>
          <w:i/>
          <w:sz w:val="28"/>
          <w:szCs w:val="28"/>
          <w:lang w:val="vi-VN"/>
        </w:rPr>
        <w:t>Mẫu phương tiện để kiểm định được lấy ngẫu nhiên theo phương pháp lấy mẫu quy định tại quy chuẩn, tiêu chuẩn kỹ thuật tương ứng. Trường hợp chưa có quy chuẩn, tiêu chuẩn kỹ thuật quy định kiểm tra, thử nghiệm, thực nghiệm, đánh giá chất lượng mẫu phương tiện phòng cháy và chữa cháy thì thực hiện theo quy chuẩn, tiêu chuẩn nước ngoài hoặc quốc tế được phép áp dụng tại Việt Nam. Cho phép sử dụng kết quả thử nghiệm, kiểm định của các cơ quan, tổ chức nước ngoài để xem xét cấp giấy chứng nhận kiểm định theo quy định của Bộ Công an;”</w:t>
      </w:r>
      <w:r w:rsidRPr="00FD2E49">
        <w:rPr>
          <w:sz w:val="28"/>
          <w:szCs w:val="28"/>
          <w:lang w:val="vi-VN"/>
        </w:rPr>
        <w:t>.</w:t>
      </w:r>
    </w:p>
    <w:p w:rsidR="00FD2E49" w:rsidRPr="00FD2E49" w:rsidRDefault="00FD2E49" w:rsidP="00FD2E49">
      <w:pPr>
        <w:spacing w:before="120" w:after="120" w:line="320" w:lineRule="exact"/>
        <w:ind w:firstLine="720"/>
        <w:jc w:val="both"/>
        <w:rPr>
          <w:sz w:val="28"/>
          <w:szCs w:val="28"/>
          <w:lang w:val="vi-VN"/>
        </w:rPr>
      </w:pPr>
      <w:r w:rsidRPr="00FD2E49">
        <w:rPr>
          <w:sz w:val="28"/>
          <w:szCs w:val="28"/>
          <w:lang w:val="vi-VN"/>
        </w:rPr>
        <w:t xml:space="preserve">Hiện nay, Bộ Công an đã ban hành Thông tư số </w:t>
      </w:r>
      <w:r w:rsidRPr="00FD2E49">
        <w:rPr>
          <w:sz w:val="28"/>
          <w:szCs w:val="28"/>
        </w:rPr>
        <w:t>56</w:t>
      </w:r>
      <w:r w:rsidRPr="00FD2E49">
        <w:rPr>
          <w:sz w:val="28"/>
          <w:szCs w:val="28"/>
          <w:lang w:val="vi-VN"/>
        </w:rPr>
        <w:t xml:space="preserve">/2023/TT-BCA ban hành Quy chuẩn kỹ thuật quốc gia QCVN 03:2023/BCA về phương tiện PCCC (có hiệu lực áp dụng từ </w:t>
      </w:r>
      <w:r w:rsidRPr="00FD2E49">
        <w:rPr>
          <w:sz w:val="28"/>
          <w:szCs w:val="28"/>
        </w:rPr>
        <w:t>01</w:t>
      </w:r>
      <w:r w:rsidRPr="00FD2E49">
        <w:rPr>
          <w:sz w:val="28"/>
          <w:szCs w:val="28"/>
          <w:lang w:val="vi-VN"/>
        </w:rPr>
        <w:t>/4/2024), trong đó</w:t>
      </w:r>
      <w:r w:rsidRPr="00FD2E49">
        <w:rPr>
          <w:sz w:val="28"/>
          <w:szCs w:val="28"/>
        </w:rPr>
        <w:t xml:space="preserve"> quy định chi tiết các chỉ tiêu kỹ thuật, mức yêu cầu, phương pháp thử nghiệm, phương pháp lấy mẫu kiểm định. Bên cạnh đó,</w:t>
      </w:r>
      <w:r w:rsidRPr="00FD2E49">
        <w:rPr>
          <w:sz w:val="28"/>
          <w:szCs w:val="28"/>
          <w:lang w:val="vi-VN"/>
        </w:rPr>
        <w:t xml:space="preserve"> tại Điều 3.1.2 của Quy chuẩn có </w:t>
      </w:r>
      <w:r w:rsidRPr="00FD2E49">
        <w:rPr>
          <w:sz w:val="28"/>
          <w:szCs w:val="28"/>
        </w:rPr>
        <w:t>quy định</w:t>
      </w:r>
      <w:r w:rsidRPr="00FD2E49">
        <w:rPr>
          <w:sz w:val="28"/>
          <w:szCs w:val="28"/>
          <w:lang w:val="vi-VN"/>
        </w:rPr>
        <w:t xml:space="preserve"> chi tiết việc sử dụng kết quả thử nghiệm, kiểm định của các cơ quan, tổ chức nước ngoài</w:t>
      </w:r>
      <w:r w:rsidRPr="00FD2E49">
        <w:rPr>
          <w:sz w:val="28"/>
          <w:szCs w:val="28"/>
        </w:rPr>
        <w:t xml:space="preserve">. Căn cứ các quy định nêu trên, </w:t>
      </w:r>
      <w:r w:rsidRPr="00FD2E49">
        <w:rPr>
          <w:spacing w:val="2"/>
          <w:sz w:val="28"/>
          <w:szCs w:val="28"/>
        </w:rPr>
        <w:t>đơn vị kinh doanh dịch vụ tư vấn kiểm tra, kiểm định kỹ thuật về PCCC cần nghiên cứu và áp dụng phương thức kiểm định phù hợp.</w:t>
      </w:r>
    </w:p>
    <w:p w:rsidR="00FD2E49" w:rsidRPr="00FD2E49" w:rsidRDefault="00FD2E49" w:rsidP="00FD2E49">
      <w:pPr>
        <w:spacing w:before="120" w:after="120" w:line="320" w:lineRule="exact"/>
        <w:ind w:firstLine="720"/>
        <w:jc w:val="both"/>
        <w:rPr>
          <w:spacing w:val="-6"/>
          <w:sz w:val="28"/>
          <w:szCs w:val="28"/>
        </w:rPr>
      </w:pPr>
      <w:r w:rsidRPr="00FD2E49">
        <w:rPr>
          <w:sz w:val="28"/>
          <w:szCs w:val="28"/>
        </w:rPr>
        <w:t>d) H</w:t>
      </w:r>
      <w:r w:rsidRPr="00FD2E49">
        <w:rPr>
          <w:sz w:val="28"/>
          <w:szCs w:val="28"/>
          <w:lang w:val="vi-VN"/>
        </w:rPr>
        <w:t>ồ sơ đề nghị cấp Giấy chứng nhận kiểm định phương tiện PCCC:</w:t>
      </w:r>
    </w:p>
    <w:p w:rsidR="00FD2E49" w:rsidRPr="00FD2E49" w:rsidRDefault="00FD2E49" w:rsidP="00FD2E49">
      <w:pPr>
        <w:spacing w:before="120" w:after="120" w:line="320" w:lineRule="exact"/>
        <w:ind w:firstLine="720"/>
        <w:jc w:val="both"/>
        <w:rPr>
          <w:sz w:val="28"/>
          <w:szCs w:val="28"/>
        </w:rPr>
      </w:pPr>
      <w:r w:rsidRPr="00FD2E49">
        <w:rPr>
          <w:sz w:val="28"/>
          <w:szCs w:val="28"/>
          <w:lang w:val="vi-VN"/>
        </w:rPr>
        <w:t xml:space="preserve">Tại </w:t>
      </w:r>
      <w:r w:rsidRPr="00FD2E49">
        <w:rPr>
          <w:sz w:val="28"/>
          <w:szCs w:val="28"/>
        </w:rPr>
        <w:t xml:space="preserve">điểm </w:t>
      </w:r>
      <w:r w:rsidRPr="00FD2E49">
        <w:rPr>
          <w:sz w:val="28"/>
          <w:szCs w:val="28"/>
          <w:lang w:val="vi-VN"/>
        </w:rPr>
        <w:t>b</w:t>
      </w:r>
      <w:r w:rsidRPr="00FD2E49">
        <w:rPr>
          <w:sz w:val="28"/>
          <w:szCs w:val="28"/>
        </w:rPr>
        <w:t xml:space="preserve"> khoản </w:t>
      </w:r>
      <w:r w:rsidRPr="00FD2E49">
        <w:rPr>
          <w:sz w:val="28"/>
          <w:szCs w:val="28"/>
          <w:lang w:val="vi-VN"/>
        </w:rPr>
        <w:t>1</w:t>
      </w:r>
      <w:r w:rsidRPr="00FD2E49">
        <w:rPr>
          <w:sz w:val="28"/>
          <w:szCs w:val="28"/>
        </w:rPr>
        <w:t xml:space="preserve">3 Điều 1 </w:t>
      </w:r>
      <w:r w:rsidRPr="00FD2E49">
        <w:rPr>
          <w:sz w:val="28"/>
          <w:szCs w:val="28"/>
          <w:lang w:val="vi-VN"/>
        </w:rPr>
        <w:t xml:space="preserve">Nghị định </w:t>
      </w:r>
      <w:r w:rsidRPr="00FD2E49">
        <w:rPr>
          <w:sz w:val="28"/>
          <w:szCs w:val="28"/>
        </w:rPr>
        <w:t xml:space="preserve">số 50/2024/NĐ-CP </w:t>
      </w:r>
      <w:r w:rsidRPr="00FD2E49">
        <w:rPr>
          <w:sz w:val="28"/>
          <w:szCs w:val="28"/>
          <w:lang w:val="vi-VN"/>
        </w:rPr>
        <w:t>đã</w:t>
      </w:r>
      <w:r w:rsidRPr="00FD2E49">
        <w:rPr>
          <w:sz w:val="28"/>
          <w:szCs w:val="28"/>
        </w:rPr>
        <w:t xml:space="preserve"> sửa đổi, bổ sung khoản </w:t>
      </w:r>
      <w:r w:rsidRPr="00FD2E49">
        <w:rPr>
          <w:sz w:val="28"/>
          <w:szCs w:val="28"/>
          <w:lang w:val="vi-VN"/>
        </w:rPr>
        <w:t>5</w:t>
      </w:r>
      <w:r w:rsidRPr="00FD2E49">
        <w:rPr>
          <w:sz w:val="28"/>
          <w:szCs w:val="28"/>
        </w:rPr>
        <w:t xml:space="preserve"> Điều 38 Nghị định số 136/2020/NĐ-CP</w:t>
      </w:r>
      <w:r w:rsidRPr="00FD2E49">
        <w:rPr>
          <w:sz w:val="28"/>
          <w:szCs w:val="28"/>
          <w:lang w:val="vi-VN"/>
        </w:rPr>
        <w:t xml:space="preserve"> về</w:t>
      </w:r>
      <w:r w:rsidRPr="00FD2E49">
        <w:t xml:space="preserve"> </w:t>
      </w:r>
      <w:r w:rsidRPr="00FD2E49">
        <w:rPr>
          <w:lang w:val="vi-VN"/>
        </w:rPr>
        <w:t>h</w:t>
      </w:r>
      <w:r w:rsidRPr="00FD2E49">
        <w:rPr>
          <w:sz w:val="28"/>
          <w:szCs w:val="28"/>
          <w:lang w:val="vi-VN"/>
        </w:rPr>
        <w:t>ồ sơ đề nghị cấp Giấy chứng nhận kiểm định phương tiện phòng cháy và chữa cháy, trong đó quy định cụ thể thành phần hồ sơ đề nghị cấp Giấy chứng nhận kiểm định phương tiện PCCC theo kết quả kiểm định của cơ sở kinh doanh dịch vụ tư vấn kiểm tra, kiểm định kỹ thuật về phòng cháy và chữa cháy bao gồm</w:t>
      </w:r>
      <w:r w:rsidRPr="00FD2E49">
        <w:rPr>
          <w:sz w:val="28"/>
          <w:szCs w:val="28"/>
        </w:rPr>
        <w:t xml:space="preserve">: </w:t>
      </w:r>
      <w:r w:rsidRPr="00FD2E49">
        <w:rPr>
          <w:i/>
          <w:iCs/>
          <w:sz w:val="28"/>
          <w:szCs w:val="28"/>
        </w:rPr>
        <w:t>“</w:t>
      </w:r>
      <w:r w:rsidRPr="00FD2E49">
        <w:rPr>
          <w:i/>
          <w:iCs/>
          <w:sz w:val="28"/>
          <w:szCs w:val="28"/>
          <w:lang w:val="vi-VN"/>
        </w:rPr>
        <w:t xml:space="preserve">Văn bản đề nghị cấp Giấy chứng nhận kiểm định phương tiện phòng cháy và chữa cháy (Mẫu số PC27); Biên bản kiểm định phương tiện phòng cháy và chữa cháy của cơ sở kinh doanh dịch vụ tư vấn kiểm tra, kiểm định kỹ thuật về phòng cháy và chữa cháy (Mẫu số PC25); Biên bản lấy mẫu phương tiện kiểm định (Mẫu số PC28); Giấy chứng nhận xuất xứ </w:t>
      </w:r>
      <w:r w:rsidRPr="00FD2E49">
        <w:rPr>
          <w:i/>
          <w:iCs/>
          <w:sz w:val="28"/>
          <w:szCs w:val="28"/>
        </w:rPr>
        <w:t>(trường hợp chưa kết nối với các cơ sở dữ liệu chuyên ngành</w:t>
      </w:r>
      <w:r w:rsidRPr="00FD2E49">
        <w:rPr>
          <w:i/>
          <w:iCs/>
          <w:spacing w:val="-2"/>
          <w:sz w:val="28"/>
          <w:szCs w:val="28"/>
        </w:rPr>
        <w:t xml:space="preserve">) </w:t>
      </w:r>
      <w:r w:rsidRPr="00FD2E49">
        <w:rPr>
          <w:i/>
          <w:iCs/>
          <w:sz w:val="28"/>
          <w:szCs w:val="28"/>
          <w:lang w:val="vi-VN"/>
        </w:rPr>
        <w:t xml:space="preserve">hoặc </w:t>
      </w:r>
      <w:r w:rsidRPr="00FD2E49">
        <w:rPr>
          <w:i/>
          <w:iCs/>
          <w:sz w:val="28"/>
          <w:szCs w:val="28"/>
          <w:lang w:val="vi-VN"/>
        </w:rPr>
        <w:lastRenderedPageBreak/>
        <w:t>xuất xưởng của phương tiện; Giấy chứng nhận chất lượng của phương tiện (nếu có); tài liệu kỹ thuật của phương tiện đề nghị kiểm định</w:t>
      </w:r>
      <w:r w:rsidRPr="00FD2E49">
        <w:rPr>
          <w:i/>
          <w:iCs/>
          <w:sz w:val="28"/>
          <w:szCs w:val="28"/>
        </w:rPr>
        <w:t>”</w:t>
      </w:r>
    </w:p>
    <w:p w:rsidR="00FD2E49" w:rsidRPr="00FD2E49" w:rsidRDefault="00FD2E49" w:rsidP="00FD2E49">
      <w:pPr>
        <w:spacing w:before="120" w:after="120" w:line="320" w:lineRule="exact"/>
        <w:ind w:firstLine="720"/>
        <w:jc w:val="both"/>
        <w:rPr>
          <w:sz w:val="28"/>
          <w:szCs w:val="28"/>
        </w:rPr>
      </w:pPr>
      <w:r w:rsidRPr="00FD2E49">
        <w:rPr>
          <w:sz w:val="28"/>
          <w:szCs w:val="28"/>
        </w:rPr>
        <w:t xml:space="preserve">Để bảo đảm trung thực, khách quan trong hoạt động kiểm định kỹ thuật và đánh giá kết quả kiểm định, sau khi thực hiện xong hoạt động kiểm định kỹ thuật, các </w:t>
      </w:r>
      <w:r w:rsidRPr="00FD2E49">
        <w:rPr>
          <w:spacing w:val="2"/>
          <w:sz w:val="28"/>
          <w:szCs w:val="28"/>
        </w:rPr>
        <w:t xml:space="preserve">đơn vị kinh doanh dịch vụ tư vấn kiểm tra, kiểm định kỹ thuật về PCCC cần trả đầy đủ kết quả kiểm định cho tổ chức, doanh nghiệp đề nghị kiểm định, bao gồm: Biên bản kiểm định phương tiện PCCC (Mẫu số PC25); Biên bản lấy mẫu phương tiện kiểm định (Mẫu số PC28); các kết quả thử nghiệm, đánh giá chi </w:t>
      </w:r>
      <w:r w:rsidRPr="00FD2E49">
        <w:rPr>
          <w:spacing w:val="-6"/>
          <w:sz w:val="28"/>
          <w:szCs w:val="28"/>
        </w:rPr>
        <w:t>tiết của mẫu kiểm định; các phương tiện PCCC được lấy mẫu và hoàn thành thử nghiệm.</w:t>
      </w:r>
    </w:p>
    <w:p w:rsidR="00FD2E49" w:rsidRPr="00FD2E49" w:rsidRDefault="00FD2E49" w:rsidP="00FD2E49">
      <w:pPr>
        <w:widowControl w:val="0"/>
        <w:snapToGrid w:val="0"/>
        <w:spacing w:before="120" w:after="120" w:line="320" w:lineRule="exact"/>
        <w:ind w:firstLine="567"/>
        <w:jc w:val="both"/>
        <w:rPr>
          <w:rFonts w:eastAsia="Calibri"/>
          <w:sz w:val="28"/>
          <w:szCs w:val="28"/>
          <w:lang w:eastAsia="vi-VN"/>
        </w:rPr>
      </w:pPr>
      <w:r w:rsidRPr="00FD2E49">
        <w:rPr>
          <w:rFonts w:eastAsia="Calibri"/>
          <w:sz w:val="28"/>
          <w:szCs w:val="28"/>
          <w:lang w:eastAsia="vi-VN"/>
        </w:rPr>
        <w:t>đ) Phối hợp, tham gia kiểm tra dán tem kiểm định phương tiện PCCC</w:t>
      </w:r>
    </w:p>
    <w:p w:rsidR="00FD2E49" w:rsidRPr="00FD2E49" w:rsidRDefault="00FD2E49" w:rsidP="00FD2E49">
      <w:pPr>
        <w:widowControl w:val="0"/>
        <w:snapToGrid w:val="0"/>
        <w:spacing w:before="120" w:after="120" w:line="320" w:lineRule="exact"/>
        <w:ind w:firstLine="567"/>
        <w:jc w:val="both"/>
        <w:rPr>
          <w:rFonts w:eastAsia="Calibri"/>
          <w:sz w:val="28"/>
          <w:szCs w:val="28"/>
          <w:lang w:eastAsia="vi-VN"/>
        </w:rPr>
      </w:pPr>
      <w:r w:rsidRPr="00FD2E49">
        <w:rPr>
          <w:rFonts w:eastAsia="Calibri"/>
          <w:sz w:val="28"/>
          <w:szCs w:val="28"/>
          <w:lang w:eastAsia="vi-VN"/>
        </w:rPr>
        <w:t xml:space="preserve">Theo quy định: </w:t>
      </w:r>
      <w:r w:rsidRPr="00FD2E49">
        <w:rPr>
          <w:rFonts w:eastAsia="Calibri"/>
          <w:i/>
          <w:iCs/>
          <w:sz w:val="28"/>
          <w:szCs w:val="28"/>
          <w:lang w:eastAsia="vi-VN"/>
        </w:rPr>
        <w:t>“Trong thời hạn 03 ngày làm việc kể từ ngày có Giấy chứng nhận kiểm định phương tiện phòng cháy và chữa cháy, đơn vị đề nghị cấp giấy chứng nhận kiểm định có trách nhiệm phối hợp với đơn vị thực hiện kiểm định và cơ quan Công an cấp Giấy chứng nhận kiểm định phương tiện phòng cháy và chữa cháy tổ chức dán tem kiểm định lên phương tiện theo Giấy chứng nhận kiểm định phương tiện phòng cháy và chữa cháy đã cấp”</w:t>
      </w:r>
      <w:r w:rsidRPr="00FD2E49">
        <w:rPr>
          <w:rFonts w:eastAsia="Calibri"/>
          <w:sz w:val="28"/>
          <w:szCs w:val="28"/>
          <w:lang w:val="vi-VN" w:eastAsia="vi-VN"/>
        </w:rPr>
        <w:t>. Nội dung này được quy định tại điểm c khoản 13 Điều 1 Nghị định sửa đổi nêu trên.</w:t>
      </w:r>
    </w:p>
    <w:p w:rsidR="00FD2E49" w:rsidRPr="00FD2E49" w:rsidRDefault="00FD2E49" w:rsidP="00FD2E49">
      <w:pPr>
        <w:widowControl w:val="0"/>
        <w:snapToGrid w:val="0"/>
        <w:spacing w:before="120" w:after="120" w:line="320" w:lineRule="exact"/>
        <w:ind w:firstLine="567"/>
        <w:jc w:val="both"/>
        <w:rPr>
          <w:rFonts w:eastAsia="Calibri"/>
          <w:i/>
          <w:spacing w:val="-6"/>
          <w:sz w:val="26"/>
          <w:szCs w:val="26"/>
          <w:lang w:eastAsia="vi-VN"/>
        </w:rPr>
      </w:pPr>
      <w:r w:rsidRPr="00FD2E49">
        <w:rPr>
          <w:rFonts w:eastAsia="Calibri"/>
          <w:sz w:val="28"/>
          <w:szCs w:val="28"/>
          <w:lang w:eastAsia="vi-VN"/>
        </w:rPr>
        <w:t xml:space="preserve">Căn cứ quy định nêu trên, khi nhận được văn bản thông báo về việc tổ chức dán tem kiểm định, </w:t>
      </w:r>
      <w:r w:rsidRPr="00FD2E49">
        <w:rPr>
          <w:rFonts w:eastAsia="Calibri"/>
          <w:spacing w:val="2"/>
          <w:sz w:val="28"/>
          <w:szCs w:val="28"/>
          <w:lang w:val="vi-VN" w:eastAsia="vi-VN"/>
        </w:rPr>
        <w:t>đơn vị kinh doanh dịch vụ tư vấn kiểm tra, kiểm định kỹ thuật về PCCC</w:t>
      </w:r>
      <w:r w:rsidRPr="00FD2E49">
        <w:rPr>
          <w:rFonts w:eastAsia="Calibri"/>
          <w:spacing w:val="2"/>
          <w:sz w:val="28"/>
          <w:szCs w:val="28"/>
          <w:lang w:eastAsia="vi-VN"/>
        </w:rPr>
        <w:t xml:space="preserve"> có trách nhiệm xác nhận tình trạng niêm phong phương tiện PCCC được lấy mẫu kiểm định theo yêu cầu của cơ quan Công an đã cấp giấy chứng nhận </w:t>
      </w:r>
      <w:r w:rsidRPr="00FD2E49">
        <w:rPr>
          <w:rFonts w:eastAsia="Calibri"/>
          <w:spacing w:val="-6"/>
          <w:sz w:val="28"/>
          <w:szCs w:val="28"/>
          <w:lang w:eastAsia="vi-VN"/>
        </w:rPr>
        <w:t>kiểm định, tham gia hoạt động dán tem kiểm định phương tiện PCCC theo quy định.</w:t>
      </w:r>
    </w:p>
    <w:p w:rsidR="00FD2E49" w:rsidRPr="00FD2E49" w:rsidRDefault="00FD2E49" w:rsidP="00FD2E49">
      <w:pPr>
        <w:spacing w:before="120" w:after="120" w:line="320" w:lineRule="exact"/>
        <w:ind w:firstLine="567"/>
        <w:jc w:val="both"/>
        <w:rPr>
          <w:sz w:val="28"/>
          <w:szCs w:val="28"/>
          <w:lang w:val="vi-VN"/>
        </w:rPr>
      </w:pPr>
      <w:r w:rsidRPr="00FD2E49">
        <w:rPr>
          <w:sz w:val="28"/>
          <w:szCs w:val="28"/>
        </w:rPr>
        <w:t>e)</w:t>
      </w:r>
      <w:r w:rsidRPr="00FD2E49">
        <w:rPr>
          <w:sz w:val="28"/>
          <w:szCs w:val="28"/>
          <w:lang w:val="vi-VN"/>
        </w:rPr>
        <w:t xml:space="preserve"> </w:t>
      </w:r>
      <w:r w:rsidRPr="00FD2E49">
        <w:rPr>
          <w:sz w:val="28"/>
          <w:szCs w:val="28"/>
        </w:rPr>
        <w:t>T</w:t>
      </w:r>
      <w:r w:rsidRPr="00FD2E49">
        <w:rPr>
          <w:sz w:val="28"/>
          <w:szCs w:val="28"/>
          <w:lang w:val="vi-VN"/>
        </w:rPr>
        <w:t>ăng cường tính minh bạch, khách quan của hoạt động kiểm định kỹ thuật</w:t>
      </w:r>
    </w:p>
    <w:p w:rsidR="00FD2E49" w:rsidRPr="00FD2E49" w:rsidRDefault="00FD2E49" w:rsidP="00FD2E49">
      <w:pPr>
        <w:spacing w:before="120" w:after="120" w:line="320" w:lineRule="exact"/>
        <w:ind w:firstLine="720"/>
        <w:jc w:val="both"/>
        <w:rPr>
          <w:sz w:val="28"/>
          <w:szCs w:val="28"/>
        </w:rPr>
      </w:pPr>
      <w:r w:rsidRPr="00FD2E49">
        <w:rPr>
          <w:sz w:val="28"/>
          <w:szCs w:val="28"/>
          <w:lang w:val="vi-VN"/>
        </w:rPr>
        <w:t xml:space="preserve">Tại </w:t>
      </w:r>
      <w:r w:rsidRPr="00FD2E49">
        <w:rPr>
          <w:sz w:val="28"/>
          <w:szCs w:val="28"/>
        </w:rPr>
        <w:t xml:space="preserve">điểm đ khoản </w:t>
      </w:r>
      <w:r w:rsidRPr="00FD2E49">
        <w:rPr>
          <w:sz w:val="28"/>
          <w:szCs w:val="28"/>
          <w:lang w:val="vi-VN"/>
        </w:rPr>
        <w:t>1</w:t>
      </w:r>
      <w:r w:rsidRPr="00FD2E49">
        <w:rPr>
          <w:sz w:val="28"/>
          <w:szCs w:val="28"/>
        </w:rPr>
        <w:t xml:space="preserve">3 Điều 1 </w:t>
      </w:r>
      <w:r w:rsidRPr="00FD2E49">
        <w:rPr>
          <w:sz w:val="28"/>
          <w:szCs w:val="28"/>
          <w:lang w:val="vi-VN"/>
        </w:rPr>
        <w:t xml:space="preserve">Nghị định </w:t>
      </w:r>
      <w:r w:rsidRPr="00FD2E49">
        <w:rPr>
          <w:sz w:val="28"/>
          <w:szCs w:val="28"/>
        </w:rPr>
        <w:t xml:space="preserve">số 50/2024/NĐ-CP </w:t>
      </w:r>
      <w:r w:rsidRPr="00FD2E49">
        <w:rPr>
          <w:sz w:val="28"/>
          <w:szCs w:val="28"/>
          <w:lang w:val="vi-VN"/>
        </w:rPr>
        <w:t>đã</w:t>
      </w:r>
      <w:r w:rsidRPr="00FD2E49">
        <w:rPr>
          <w:sz w:val="28"/>
          <w:szCs w:val="28"/>
        </w:rPr>
        <w:t xml:space="preserve"> bổ sung khoản 12 Điều 38 Nghị định số 136/2020/NĐ-CP về thẩm quyền của c</w:t>
      </w:r>
      <w:r w:rsidRPr="00FD2E49">
        <w:rPr>
          <w:sz w:val="28"/>
          <w:szCs w:val="28"/>
          <w:lang w:val="vi-VN"/>
        </w:rPr>
        <w:t>ơ sở kinh doanh dịch vụ tư vấn kiểm tra, kiểm định kỹ thuật về phòng cháy và chữa cháy đã được xác nhận đủ điều kiện kinh doanh dịch vụ phòng cháy và chữa cháy</w:t>
      </w:r>
      <w:r w:rsidRPr="00FD2E49">
        <w:rPr>
          <w:sz w:val="28"/>
          <w:szCs w:val="28"/>
        </w:rPr>
        <w:t xml:space="preserve">: </w:t>
      </w:r>
      <w:r w:rsidRPr="00FD2E49">
        <w:rPr>
          <w:i/>
          <w:iCs/>
          <w:sz w:val="28"/>
          <w:szCs w:val="28"/>
        </w:rPr>
        <w:t>“</w:t>
      </w:r>
      <w:r w:rsidRPr="00FD2E49">
        <w:rPr>
          <w:i/>
          <w:iCs/>
          <w:sz w:val="28"/>
          <w:szCs w:val="28"/>
          <w:lang w:val="vi-VN"/>
        </w:rPr>
        <w:t>được phép thực hiện các hoạt động tiếp nhận hồ sơ đề nghị kiểm định, lấy mẫu, kiểm tra, kiểm định kỹ thuật và lập biên bản kiểm định phương tiện phòng cháy và chữa cháy (Mẫu số PC25) đối với loại phương tiện phòng cháy và chữa cháy đã được cấp phép kiểm định thuộc danh mục quy định tại Phụ lục VII ban hành kèm theo Nghị định này (trừ các phương tiện phòng cháy và chữa cháy được cơ sở trực tiếp sản xuất hoặc nhập khẩu)</w:t>
      </w:r>
      <w:r w:rsidRPr="00FD2E49">
        <w:rPr>
          <w:i/>
          <w:iCs/>
          <w:sz w:val="28"/>
          <w:szCs w:val="28"/>
        </w:rPr>
        <w:t>”</w:t>
      </w:r>
    </w:p>
    <w:p w:rsidR="00FD2E49" w:rsidRPr="00FD2E49" w:rsidRDefault="00FD2E49" w:rsidP="00FD2E49">
      <w:pPr>
        <w:spacing w:before="120" w:after="120" w:line="320" w:lineRule="exact"/>
        <w:ind w:firstLine="720"/>
        <w:jc w:val="both"/>
        <w:rPr>
          <w:spacing w:val="2"/>
          <w:sz w:val="28"/>
          <w:szCs w:val="28"/>
        </w:rPr>
      </w:pPr>
      <w:r w:rsidRPr="00FD2E49">
        <w:rPr>
          <w:spacing w:val="2"/>
          <w:sz w:val="28"/>
          <w:szCs w:val="28"/>
          <w:lang w:val="vi-VN"/>
        </w:rPr>
        <w:t xml:space="preserve">Theo đó, </w:t>
      </w:r>
      <w:r w:rsidRPr="00FD2E49">
        <w:rPr>
          <w:spacing w:val="2"/>
          <w:sz w:val="28"/>
          <w:szCs w:val="28"/>
        </w:rPr>
        <w:t xml:space="preserve">các đơn vị sản xuất, nhập khẩu phương tiện PCCC được phép tham gia </w:t>
      </w:r>
      <w:r w:rsidRPr="00FD2E49">
        <w:rPr>
          <w:spacing w:val="2"/>
          <w:sz w:val="28"/>
          <w:szCs w:val="28"/>
          <w:lang w:val="vi-VN"/>
        </w:rPr>
        <w:t>kinh doanh dịch vụ tư vấn kiểm tra, kiểm định kỹ thuật về phòng cháy và chữa cháy</w:t>
      </w:r>
      <w:r w:rsidRPr="00FD2E49">
        <w:rPr>
          <w:spacing w:val="2"/>
          <w:sz w:val="28"/>
          <w:szCs w:val="28"/>
        </w:rPr>
        <w:t xml:space="preserve"> nhưng không được thực hiện kiểm định kỹ thuật về PCCC đối với các phương tiện phòng cháy và chữa cháy được cơ sở trực tiếp sản xuất hoặc nhập khẩu.</w:t>
      </w:r>
    </w:p>
    <w:p w:rsidR="00462813" w:rsidRPr="006451C6" w:rsidRDefault="00462813" w:rsidP="00462813">
      <w:pPr>
        <w:pStyle w:val="ListParagraph"/>
        <w:numPr>
          <w:ilvl w:val="0"/>
          <w:numId w:val="1"/>
        </w:numPr>
        <w:spacing w:before="120" w:after="120" w:line="320" w:lineRule="exact"/>
        <w:jc w:val="both"/>
        <w:rPr>
          <w:b/>
          <w:sz w:val="28"/>
          <w:szCs w:val="28"/>
        </w:rPr>
      </w:pPr>
      <w:r w:rsidRPr="006451C6">
        <w:rPr>
          <w:b/>
          <w:sz w:val="28"/>
          <w:szCs w:val="28"/>
        </w:rPr>
        <w:t>Hướng dẫn tổ chức hoạt động kiểm định phương tiện PCCC</w:t>
      </w:r>
    </w:p>
    <w:p w:rsidR="00462813" w:rsidRPr="00462813" w:rsidRDefault="00462813" w:rsidP="00A5004B">
      <w:pPr>
        <w:pStyle w:val="ListParagraph"/>
        <w:numPr>
          <w:ilvl w:val="0"/>
          <w:numId w:val="2"/>
        </w:numPr>
        <w:spacing w:before="120" w:after="120" w:line="340" w:lineRule="exact"/>
        <w:jc w:val="both"/>
        <w:rPr>
          <w:sz w:val="28"/>
          <w:szCs w:val="28"/>
        </w:rPr>
      </w:pPr>
      <w:r w:rsidRPr="00462813">
        <w:rPr>
          <w:sz w:val="28"/>
          <w:szCs w:val="28"/>
        </w:rPr>
        <w:t>Tiếp nhận hồ sơ</w:t>
      </w:r>
    </w:p>
    <w:p w:rsidR="00462813" w:rsidRPr="00462813" w:rsidRDefault="00462813" w:rsidP="00A5004B">
      <w:pPr>
        <w:spacing w:before="120" w:after="120" w:line="340" w:lineRule="exact"/>
        <w:ind w:firstLine="720"/>
        <w:jc w:val="both"/>
        <w:rPr>
          <w:sz w:val="28"/>
          <w:szCs w:val="28"/>
        </w:rPr>
      </w:pPr>
      <w:r w:rsidRPr="00462813">
        <w:rPr>
          <w:sz w:val="28"/>
          <w:szCs w:val="28"/>
        </w:rPr>
        <w:lastRenderedPageBreak/>
        <w:t xml:space="preserve">Hiện nay quy định pháp luật không quy định thành phần hồ sơ khi thực hiện kiểm định kỹ thuật phương tiện PCCC, tuy nhiên căn cứ mẫu Biên bản kiểm định phương tiện PCCC (PC25) được quy định tại Nghị định 50/2024/NĐ-CP, </w:t>
      </w:r>
      <w:r w:rsidRPr="00462813">
        <w:rPr>
          <w:spacing w:val="-6"/>
          <w:sz w:val="28"/>
          <w:szCs w:val="28"/>
        </w:rPr>
        <w:t>trong đó yêu cầu kiểm tra hồ sơ, tài liệu trong quá trình kiểm định kỹ thuật, bao gồm:</w:t>
      </w:r>
      <w:r w:rsidRPr="00462813">
        <w:rPr>
          <w:sz w:val="28"/>
          <w:szCs w:val="28"/>
        </w:rPr>
        <w:t xml:space="preserve"> </w:t>
      </w:r>
    </w:p>
    <w:p w:rsidR="00462813" w:rsidRPr="00462813" w:rsidRDefault="00462813" w:rsidP="00A5004B">
      <w:pPr>
        <w:spacing w:before="120" w:after="120" w:line="340" w:lineRule="exact"/>
        <w:ind w:firstLine="720"/>
        <w:jc w:val="both"/>
        <w:rPr>
          <w:sz w:val="28"/>
          <w:szCs w:val="28"/>
        </w:rPr>
      </w:pPr>
      <w:r w:rsidRPr="00462813">
        <w:rPr>
          <w:sz w:val="28"/>
          <w:szCs w:val="28"/>
        </w:rPr>
        <w:t xml:space="preserve">- Văn bản đề nghị kiểm định phương tiện phòng cháy và chữa cháy; </w:t>
      </w:r>
    </w:p>
    <w:p w:rsidR="00462813" w:rsidRPr="00462813" w:rsidRDefault="00462813" w:rsidP="00A5004B">
      <w:pPr>
        <w:spacing w:before="120" w:after="120" w:line="340" w:lineRule="exact"/>
        <w:ind w:firstLine="720"/>
        <w:jc w:val="both"/>
        <w:rPr>
          <w:sz w:val="28"/>
          <w:szCs w:val="28"/>
        </w:rPr>
      </w:pPr>
      <w:r w:rsidRPr="00462813">
        <w:rPr>
          <w:sz w:val="28"/>
          <w:szCs w:val="28"/>
        </w:rPr>
        <w:t xml:space="preserve">- Giấy chứng nhận xuất xứ hoặc xuất xưởng của phương tiện; </w:t>
      </w:r>
    </w:p>
    <w:p w:rsidR="00462813" w:rsidRPr="00462813" w:rsidRDefault="00462813" w:rsidP="00A5004B">
      <w:pPr>
        <w:spacing w:before="120" w:after="120" w:line="340" w:lineRule="exact"/>
        <w:ind w:firstLine="720"/>
        <w:jc w:val="both"/>
        <w:rPr>
          <w:sz w:val="28"/>
          <w:szCs w:val="28"/>
        </w:rPr>
      </w:pPr>
      <w:r w:rsidRPr="00462813">
        <w:rPr>
          <w:sz w:val="28"/>
          <w:szCs w:val="28"/>
        </w:rPr>
        <w:t xml:space="preserve">- Giấy chứng nhận chất lượng của phương tiện (nếu có); </w:t>
      </w:r>
    </w:p>
    <w:p w:rsidR="00462813" w:rsidRPr="00462813" w:rsidRDefault="00462813" w:rsidP="00A5004B">
      <w:pPr>
        <w:spacing w:before="120" w:after="120" w:line="340" w:lineRule="exact"/>
        <w:ind w:firstLine="720"/>
        <w:jc w:val="both"/>
        <w:rPr>
          <w:sz w:val="28"/>
          <w:szCs w:val="28"/>
        </w:rPr>
      </w:pPr>
      <w:r w:rsidRPr="00462813">
        <w:rPr>
          <w:sz w:val="28"/>
          <w:szCs w:val="28"/>
        </w:rPr>
        <w:t>- Tài liệu kỹ thuật của phương tiện đề nghị kiểm định</w:t>
      </w:r>
    </w:p>
    <w:p w:rsidR="00462813" w:rsidRPr="00462813" w:rsidRDefault="00462813" w:rsidP="00A5004B">
      <w:pPr>
        <w:spacing w:before="120" w:after="120" w:line="340" w:lineRule="exact"/>
        <w:ind w:firstLine="720"/>
        <w:jc w:val="both"/>
        <w:rPr>
          <w:spacing w:val="2"/>
          <w:sz w:val="28"/>
          <w:szCs w:val="28"/>
        </w:rPr>
      </w:pPr>
      <w:r w:rsidRPr="00462813">
        <w:rPr>
          <w:spacing w:val="2"/>
          <w:sz w:val="28"/>
          <w:szCs w:val="28"/>
        </w:rPr>
        <w:t>Trên cơ sở đó, để đảm bảo kết quả kiểm định đầy đủ, chính xác, các đơn vị kinh doanh dịch vụ tư vấn kiểm tra, kiểm định kỹ thuật về PCCC cần hướng dẫn tổ chức, doanh nghiệp có nhu cầu đăng ký kiểm định phương tiện PCCC cung cấp đầy đủ các thành phần hồ sơ nêu trên để xem xét trong quá trình kiểm định kỹ thuật.</w:t>
      </w:r>
    </w:p>
    <w:p w:rsidR="00462813" w:rsidRPr="00462813" w:rsidRDefault="00462813" w:rsidP="00462813">
      <w:pPr>
        <w:pStyle w:val="ListParagraph"/>
        <w:spacing w:before="120" w:after="120" w:line="320" w:lineRule="exact"/>
        <w:jc w:val="both"/>
        <w:rPr>
          <w:sz w:val="28"/>
          <w:szCs w:val="28"/>
        </w:rPr>
      </w:pPr>
      <w:r w:rsidRPr="00462813">
        <w:rPr>
          <w:sz w:val="28"/>
          <w:szCs w:val="28"/>
        </w:rPr>
        <w:t>b) Tổ chức lấy mẫu kiểm định</w:t>
      </w:r>
    </w:p>
    <w:p w:rsidR="00462813" w:rsidRPr="00462813" w:rsidRDefault="00462813" w:rsidP="00A5004B">
      <w:pPr>
        <w:pStyle w:val="ListParagraph"/>
        <w:spacing w:before="120" w:after="120" w:line="340" w:lineRule="exact"/>
        <w:jc w:val="both"/>
        <w:rPr>
          <w:sz w:val="28"/>
          <w:szCs w:val="28"/>
        </w:rPr>
      </w:pPr>
      <w:r w:rsidRPr="00462813">
        <w:rPr>
          <w:sz w:val="28"/>
          <w:szCs w:val="28"/>
        </w:rPr>
        <w:t>Việc lấy mẫu kiểm định cần bảo đảm các yêu cầu:</w:t>
      </w:r>
    </w:p>
    <w:p w:rsidR="00C90727" w:rsidRDefault="00462813" w:rsidP="00A5004B">
      <w:pPr>
        <w:spacing w:before="120" w:after="120" w:line="340" w:lineRule="exact"/>
        <w:jc w:val="both"/>
        <w:rPr>
          <w:sz w:val="28"/>
          <w:szCs w:val="28"/>
        </w:rPr>
      </w:pPr>
      <w:r w:rsidRPr="00462813">
        <w:rPr>
          <w:sz w:val="28"/>
          <w:szCs w:val="28"/>
        </w:rPr>
        <w:tab/>
        <w:t xml:space="preserve">- Mẫu được lấy để thử nghiệm, kiểm định là mẫu đại diện cho lô phương tiện PCCC, </w:t>
      </w:r>
      <w:r w:rsidR="00C90727">
        <w:rPr>
          <w:sz w:val="28"/>
          <w:szCs w:val="28"/>
        </w:rPr>
        <w:t xml:space="preserve">khái niệm lô được hiểu theo quy định tại Điều 1.4.23 của Quy chuẩn kỹ thuật QCVN 03:2023/BCA về phương tiện PCCC, lô (phương tiện PCCC) được hiểu là </w:t>
      </w:r>
      <w:r w:rsidR="00C90727" w:rsidRPr="00793C71">
        <w:rPr>
          <w:sz w:val="28"/>
          <w:szCs w:val="28"/>
        </w:rPr>
        <w:t>tập hợp một loại sản phẩm, hàng hóa có cùng thông số kỹ thuật và được sản xuất cùng một đợt trê</w:t>
      </w:r>
      <w:r w:rsidR="00C90727">
        <w:rPr>
          <w:sz w:val="28"/>
          <w:szCs w:val="28"/>
        </w:rPr>
        <w:t>n cùng một dây chuyền công nghệ.</w:t>
      </w:r>
    </w:p>
    <w:p w:rsidR="00462813" w:rsidRPr="00462813" w:rsidRDefault="00462813" w:rsidP="00A5004B">
      <w:pPr>
        <w:spacing w:before="120" w:after="120" w:line="340" w:lineRule="exact"/>
        <w:jc w:val="both"/>
        <w:rPr>
          <w:sz w:val="28"/>
          <w:szCs w:val="28"/>
        </w:rPr>
      </w:pPr>
      <w:r w:rsidRPr="00462813">
        <w:rPr>
          <w:sz w:val="28"/>
          <w:szCs w:val="28"/>
        </w:rPr>
        <w:tab/>
        <w:t>- Việc lấy mẫu cần bảo đảm tính xác suất, ngẫu nhiên;</w:t>
      </w:r>
    </w:p>
    <w:p w:rsidR="00462813" w:rsidRPr="00462813" w:rsidRDefault="00462813" w:rsidP="00A5004B">
      <w:pPr>
        <w:spacing w:before="120" w:after="120" w:line="340" w:lineRule="exact"/>
        <w:jc w:val="both"/>
        <w:rPr>
          <w:sz w:val="28"/>
          <w:szCs w:val="28"/>
        </w:rPr>
      </w:pPr>
      <w:r w:rsidRPr="00462813">
        <w:rPr>
          <w:sz w:val="28"/>
          <w:szCs w:val="28"/>
        </w:rPr>
        <w:tab/>
        <w:t>- Số lượng mẫu thử nghiệm đươc lấy phải tuân theo QCVN 03:2023/BCA và các tiêu chuẩn thử nghiệm được áp dụng;</w:t>
      </w:r>
    </w:p>
    <w:p w:rsidR="00462813" w:rsidRPr="00462813" w:rsidRDefault="00462813" w:rsidP="00A5004B">
      <w:pPr>
        <w:spacing w:before="120" w:after="120" w:line="340" w:lineRule="exact"/>
        <w:jc w:val="both"/>
        <w:rPr>
          <w:sz w:val="28"/>
          <w:szCs w:val="28"/>
        </w:rPr>
      </w:pPr>
      <w:r w:rsidRPr="00462813">
        <w:rPr>
          <w:sz w:val="28"/>
          <w:szCs w:val="28"/>
        </w:rPr>
        <w:tab/>
        <w:t>- Sau khi lấy mẫu, lập biên bản lấy mẫu kiểm định theo quy định của Nghị định số 50/2024/NĐ-CP, trong đó tổ chức kiểm định và doanh nghiệp đề nghị kiểm định đóng dấu xác nhận (Mẫu PC28), tại mục “NGƯỜI LẤY MẪU” nếu có sự tham gia của người đại diện đơn vị đề nghị kiểm định thì thực hiện việc ký, ghi rõ họ tên và đóng dấu, trong trường hợp người này không tham gia thì cần ký, ghi rõ họ tên của người lấy mẫu;</w:t>
      </w:r>
    </w:p>
    <w:p w:rsidR="00462813" w:rsidRPr="00462813" w:rsidRDefault="00462813" w:rsidP="00462813">
      <w:pPr>
        <w:pStyle w:val="ListParagraph"/>
        <w:numPr>
          <w:ilvl w:val="0"/>
          <w:numId w:val="2"/>
        </w:numPr>
        <w:spacing w:before="120" w:after="120" w:line="320" w:lineRule="exact"/>
        <w:jc w:val="both"/>
        <w:rPr>
          <w:sz w:val="28"/>
          <w:szCs w:val="28"/>
        </w:rPr>
      </w:pPr>
      <w:r w:rsidRPr="00462813">
        <w:rPr>
          <w:sz w:val="28"/>
          <w:szCs w:val="28"/>
        </w:rPr>
        <w:t>Thử nghiệm phương tiện PCCC</w:t>
      </w:r>
    </w:p>
    <w:p w:rsidR="00462813" w:rsidRPr="00462813" w:rsidRDefault="00462813" w:rsidP="00462813">
      <w:pPr>
        <w:spacing w:before="120" w:after="120" w:line="320" w:lineRule="exact"/>
        <w:ind w:firstLine="720"/>
        <w:jc w:val="both"/>
        <w:rPr>
          <w:sz w:val="28"/>
          <w:szCs w:val="28"/>
        </w:rPr>
      </w:pPr>
      <w:r w:rsidRPr="00462813">
        <w:rPr>
          <w:sz w:val="28"/>
          <w:szCs w:val="28"/>
        </w:rPr>
        <w:t xml:space="preserve">Để bảo đảm khách quan, chính xác trong hoạt động kiểm định, các mẫu phương tiện PCCC sau khi lấy mẫu cần được </w:t>
      </w:r>
      <w:r w:rsidR="007205E7">
        <w:rPr>
          <w:sz w:val="28"/>
          <w:szCs w:val="28"/>
        </w:rPr>
        <w:t>s</w:t>
      </w:r>
      <w:r w:rsidRPr="00462813">
        <w:rPr>
          <w:sz w:val="28"/>
          <w:szCs w:val="28"/>
        </w:rPr>
        <w:t>ắp xếp, bảo quản trong điều kiện phù hợp để không làm thay đổi chất lượng phương tiện PCCC.</w:t>
      </w:r>
    </w:p>
    <w:p w:rsidR="00462813" w:rsidRPr="00462813" w:rsidRDefault="00462813" w:rsidP="00462813">
      <w:pPr>
        <w:spacing w:before="120" w:after="120" w:line="320" w:lineRule="exact"/>
        <w:ind w:firstLine="720"/>
        <w:jc w:val="both"/>
        <w:rPr>
          <w:sz w:val="28"/>
          <w:szCs w:val="28"/>
        </w:rPr>
      </w:pPr>
      <w:r w:rsidRPr="00462813">
        <w:rPr>
          <w:sz w:val="28"/>
          <w:szCs w:val="28"/>
        </w:rPr>
        <w:t>Mẫu sau khi lấy phải được phân thành các tổ mẫu (trường hợp có nhiều tổ mẫu), ghi mã số để đưa đi thực hiện các phép thử theo trình tự được hướng dẫn tại tài liệu kỹ thuật và quy trình kiểm định.</w:t>
      </w:r>
    </w:p>
    <w:p w:rsidR="00462813" w:rsidRPr="00462813" w:rsidRDefault="00462813" w:rsidP="00462813">
      <w:pPr>
        <w:spacing w:before="120" w:after="120" w:line="320" w:lineRule="exact"/>
        <w:ind w:firstLine="720"/>
        <w:jc w:val="both"/>
        <w:rPr>
          <w:sz w:val="28"/>
          <w:szCs w:val="28"/>
        </w:rPr>
      </w:pPr>
      <w:r w:rsidRPr="00462813">
        <w:rPr>
          <w:sz w:val="28"/>
          <w:szCs w:val="28"/>
        </w:rPr>
        <w:lastRenderedPageBreak/>
        <w:t>Kết thúc thử nghiệm phải tiến hành lập phiếu ghi chép kết quả thử nghiệm, được người có thẩm quyền ký và đóng dấu phòng thử nghiệm. Toàn bộ hoạt động của phòng thử nghiệm phải tuân thủ đầy đủ yêu cầu của tiêu chuẩn quản lý chất lượng do phòng thử nghiệm công bố áp dụng.</w:t>
      </w:r>
    </w:p>
    <w:p w:rsidR="00462813" w:rsidRPr="00462813" w:rsidRDefault="00462813" w:rsidP="00462813">
      <w:pPr>
        <w:pStyle w:val="ListParagraph"/>
        <w:numPr>
          <w:ilvl w:val="0"/>
          <w:numId w:val="2"/>
        </w:numPr>
        <w:spacing w:before="120" w:after="120" w:line="320" w:lineRule="exact"/>
        <w:jc w:val="both"/>
        <w:rPr>
          <w:sz w:val="28"/>
          <w:szCs w:val="28"/>
        </w:rPr>
      </w:pPr>
      <w:r w:rsidRPr="00462813">
        <w:rPr>
          <w:sz w:val="28"/>
          <w:szCs w:val="28"/>
        </w:rPr>
        <w:t>Lập biên bản kiểm định phương tiện PCCC</w:t>
      </w:r>
    </w:p>
    <w:p w:rsidR="00462813" w:rsidRPr="00462813" w:rsidRDefault="00462813" w:rsidP="00462813">
      <w:pPr>
        <w:spacing w:before="120" w:after="120" w:line="320" w:lineRule="exact"/>
        <w:ind w:firstLine="720"/>
        <w:jc w:val="both"/>
        <w:rPr>
          <w:sz w:val="28"/>
          <w:szCs w:val="28"/>
        </w:rPr>
      </w:pPr>
      <w:r w:rsidRPr="00462813">
        <w:rPr>
          <w:sz w:val="28"/>
          <w:szCs w:val="28"/>
        </w:rPr>
        <w:t>Các kết quả thử nghiệm từng chỉ tiêu kỹ thuật riêng rẽ của phương tiện PCCC được tập hợp lại đầy đủ phục vụ đánh giá kết quả kiểm định và được ghi đầy đủ tại cột “thực tế” trong phần “III. Kết quả kiểm định” của Biên bản kiểm định. Nếu toàn bộ các chỉ tiêu kỹ thuật riêng rẽ đều có kết quả thử nghiệm phù hợp mức yêu cầu của QCVN 03:2023/BCA hoặc các tiêu chuẩn thử nghiệm tương ứng thì kết quả kiểm định được đánh giá “đạt”. Các trường hợp còn lại, kết quả kiểm định được đánh giá là “không đạt”, ngoại trừ trường hợp có các quy định, nguyên tắc cụ thể được nêu tại văn bản quy phạm pháp luật hoặc quy chuẩn kỹ thuật, tiêu chuẩn thử nghiệm.</w:t>
      </w:r>
    </w:p>
    <w:p w:rsidR="00462813" w:rsidRPr="00462813" w:rsidRDefault="00462813" w:rsidP="00462813">
      <w:pPr>
        <w:spacing w:before="120" w:after="120" w:line="320" w:lineRule="exact"/>
        <w:ind w:firstLine="720"/>
        <w:jc w:val="both"/>
        <w:rPr>
          <w:sz w:val="28"/>
          <w:szCs w:val="28"/>
        </w:rPr>
      </w:pPr>
      <w:r w:rsidRPr="00462813">
        <w:rPr>
          <w:sz w:val="28"/>
          <w:szCs w:val="28"/>
        </w:rPr>
        <w:t xml:space="preserve">Đối với lô phương tiện PCCC có kết quả kiểm định không đạt, </w:t>
      </w:r>
      <w:r w:rsidR="006451C6">
        <w:rPr>
          <w:sz w:val="28"/>
          <w:szCs w:val="28"/>
        </w:rPr>
        <w:t xml:space="preserve">đơn vị </w:t>
      </w:r>
      <w:r w:rsidRPr="00462813">
        <w:rPr>
          <w:sz w:val="28"/>
          <w:szCs w:val="28"/>
        </w:rPr>
        <w:t>thử nghiệm, kiểm định trả hồ sơ và phương tiện PCCC cho đơn vị đề nghị để thực hiện các biện pháp khắc phục, sau đó tổ chức lấy mẫu, thử nghiệm, kiểm định lại theo quy định. Trường hợp sau khi khắc phục mà kết quả kiểm định vẫn không đạt thì dừng kiểm định và trả hồ sơ, sản phẩm cho nhà sản xuất đồng thời thông báo đến Cục Cảnh sát PCCC và CNCH để có các biện pháp quản lý (tham khảo quy định tại Điều 43 của Luật Chất lượng sản phẩm hàng hóa).</w:t>
      </w:r>
    </w:p>
    <w:p w:rsidR="00462813" w:rsidRPr="00462813" w:rsidRDefault="00462813" w:rsidP="00462813">
      <w:pPr>
        <w:spacing w:before="120" w:after="120" w:line="320" w:lineRule="exact"/>
        <w:ind w:firstLine="720"/>
        <w:jc w:val="both"/>
        <w:rPr>
          <w:sz w:val="28"/>
          <w:szCs w:val="28"/>
        </w:rPr>
      </w:pPr>
      <w:r w:rsidRPr="00462813">
        <w:rPr>
          <w:sz w:val="28"/>
          <w:szCs w:val="28"/>
        </w:rPr>
        <w:t xml:space="preserve">Sau khi hoàn thành kiểm định, </w:t>
      </w:r>
      <w:r w:rsidR="006451C6">
        <w:rPr>
          <w:sz w:val="28"/>
          <w:szCs w:val="28"/>
        </w:rPr>
        <w:t>đơn vị</w:t>
      </w:r>
      <w:r w:rsidRPr="00462813">
        <w:rPr>
          <w:sz w:val="28"/>
          <w:szCs w:val="28"/>
        </w:rPr>
        <w:t xml:space="preserve"> kiểm định có trách nhiệm lập Biên bản kiểm định theo quy định tại Nghị định số 50/2024/NĐ-CP (mẫu PC25), trong đó người có chứng chỉ hành nghề tư vấn kiểm tra, kiểm định kỹ thuật về PCCC phải ký tên tại mục “Người kiểm định” trên biên bản.</w:t>
      </w:r>
    </w:p>
    <w:p w:rsidR="00462813" w:rsidRPr="00462813" w:rsidRDefault="00462813" w:rsidP="00462813">
      <w:pPr>
        <w:spacing w:before="120" w:after="120" w:line="320" w:lineRule="exact"/>
        <w:ind w:firstLine="720"/>
        <w:jc w:val="both"/>
        <w:rPr>
          <w:sz w:val="28"/>
          <w:szCs w:val="28"/>
        </w:rPr>
      </w:pPr>
      <w:r w:rsidRPr="00462813">
        <w:rPr>
          <w:sz w:val="28"/>
          <w:szCs w:val="28"/>
        </w:rPr>
        <w:t>d) Quản lý hoạt động thử nghiệm, kiểm định phương tiện PCCC và duy trì điệu kiện bảo đảm cho hoạt động kinh doanh dịch vụ phòng cháy và chữa cháy</w:t>
      </w:r>
    </w:p>
    <w:p w:rsidR="007205E7" w:rsidRDefault="00462813" w:rsidP="00462813">
      <w:pPr>
        <w:spacing w:before="120" w:after="120" w:line="320" w:lineRule="exact"/>
        <w:ind w:firstLine="720"/>
        <w:jc w:val="both"/>
        <w:rPr>
          <w:sz w:val="28"/>
          <w:szCs w:val="28"/>
        </w:rPr>
      </w:pPr>
      <w:r w:rsidRPr="00462813">
        <w:rPr>
          <w:sz w:val="28"/>
          <w:szCs w:val="28"/>
        </w:rPr>
        <w:t xml:space="preserve">Đơn vị kinh doanh dịch vụ tư vấn kiểm tra, kiểm định kỹ thuật về PCCC có trách nhiệm xây dựng, hoàn thiện hệ thống quản lý chất lượng hoạt động thử nghiệm, kiểm định kỹ thuật phù hợp tiêu chuẩn ISO 17025. </w:t>
      </w:r>
    </w:p>
    <w:p w:rsidR="00462813" w:rsidRPr="00462813" w:rsidRDefault="00462813" w:rsidP="00462813">
      <w:pPr>
        <w:spacing w:before="120" w:after="120" w:line="320" w:lineRule="exact"/>
        <w:ind w:firstLine="720"/>
        <w:jc w:val="both"/>
        <w:rPr>
          <w:sz w:val="28"/>
          <w:szCs w:val="28"/>
        </w:rPr>
      </w:pPr>
      <w:r w:rsidRPr="00462813">
        <w:rPr>
          <w:sz w:val="28"/>
          <w:szCs w:val="28"/>
        </w:rPr>
        <w:t xml:space="preserve">Tuy nhiên, để đồng bộ thông tin </w:t>
      </w:r>
      <w:r w:rsidR="007205E7">
        <w:rPr>
          <w:sz w:val="28"/>
          <w:szCs w:val="28"/>
        </w:rPr>
        <w:t xml:space="preserve">trao đổi </w:t>
      </w:r>
      <w:r w:rsidRPr="00462813">
        <w:rPr>
          <w:sz w:val="28"/>
          <w:szCs w:val="28"/>
        </w:rPr>
        <w:t>với cơ quan Cảnh sát PCCC và CNCH, Cục C</w:t>
      </w:r>
      <w:r w:rsidR="007205E7">
        <w:rPr>
          <w:sz w:val="28"/>
          <w:szCs w:val="28"/>
        </w:rPr>
        <w:t xml:space="preserve">ảnh sát PCCC và CNCH hướng dẫn </w:t>
      </w:r>
      <w:r w:rsidRPr="00462813">
        <w:rPr>
          <w:sz w:val="28"/>
          <w:szCs w:val="28"/>
        </w:rPr>
        <w:t>lập Sổ theo dõ</w:t>
      </w:r>
      <w:r w:rsidR="007205E7">
        <w:rPr>
          <w:sz w:val="28"/>
          <w:szCs w:val="28"/>
        </w:rPr>
        <w:t xml:space="preserve">i, quản lý hoạt động kiểm định </w:t>
      </w:r>
      <w:r w:rsidR="007205E7" w:rsidRPr="007205E7">
        <w:rPr>
          <w:i/>
          <w:sz w:val="28"/>
          <w:szCs w:val="28"/>
        </w:rPr>
        <w:t>(Bảng 1)</w:t>
      </w:r>
      <w:r w:rsidR="007205E7">
        <w:rPr>
          <w:sz w:val="28"/>
          <w:szCs w:val="28"/>
        </w:rPr>
        <w:t>, S</w:t>
      </w:r>
      <w:r w:rsidR="007205E7" w:rsidRPr="00462813">
        <w:rPr>
          <w:sz w:val="28"/>
          <w:szCs w:val="28"/>
        </w:rPr>
        <w:t xml:space="preserve">ổ </w:t>
      </w:r>
      <w:r w:rsidRPr="00462813">
        <w:rPr>
          <w:sz w:val="28"/>
          <w:szCs w:val="28"/>
        </w:rPr>
        <w:t xml:space="preserve">nhật ký thử nghiệm phương tiện PCCC </w:t>
      </w:r>
      <w:r w:rsidRPr="00462813">
        <w:rPr>
          <w:i/>
          <w:sz w:val="28"/>
          <w:szCs w:val="28"/>
        </w:rPr>
        <w:t>(</w:t>
      </w:r>
      <w:r w:rsidR="007205E7">
        <w:rPr>
          <w:i/>
          <w:sz w:val="28"/>
          <w:szCs w:val="28"/>
        </w:rPr>
        <w:t>Bảng 2</w:t>
      </w:r>
      <w:r w:rsidRPr="00462813">
        <w:rPr>
          <w:i/>
          <w:sz w:val="28"/>
          <w:szCs w:val="28"/>
        </w:rPr>
        <w:t>)</w:t>
      </w:r>
      <w:r w:rsidR="007205E7">
        <w:rPr>
          <w:sz w:val="28"/>
          <w:szCs w:val="28"/>
        </w:rPr>
        <w:t>. Các sổ nhật ký, theo dõi cần</w:t>
      </w:r>
      <w:r w:rsidRPr="00462813">
        <w:rPr>
          <w:sz w:val="28"/>
          <w:szCs w:val="28"/>
        </w:rPr>
        <w:t xml:space="preserve"> cập nhật thường xuyên (hàng ngày) </w:t>
      </w:r>
      <w:r w:rsidR="007205E7">
        <w:rPr>
          <w:sz w:val="28"/>
          <w:szCs w:val="28"/>
        </w:rPr>
        <w:t>để phục vụ công tác thống kê, hướng dẫn kịp thời khi có khó khăn, vướng mắc</w:t>
      </w:r>
      <w:r w:rsidRPr="00462813">
        <w:rPr>
          <w:sz w:val="28"/>
          <w:szCs w:val="28"/>
        </w:rPr>
        <w:t>.</w:t>
      </w:r>
    </w:p>
    <w:p w:rsidR="00462813" w:rsidRPr="00462813" w:rsidRDefault="00462813" w:rsidP="00462813">
      <w:pPr>
        <w:spacing w:before="120" w:after="120" w:line="320" w:lineRule="exact"/>
        <w:ind w:firstLine="720"/>
        <w:jc w:val="both"/>
        <w:rPr>
          <w:sz w:val="28"/>
          <w:szCs w:val="28"/>
        </w:rPr>
      </w:pPr>
      <w:r w:rsidRPr="00462813">
        <w:rPr>
          <w:sz w:val="28"/>
          <w:szCs w:val="28"/>
        </w:rPr>
        <w:t xml:space="preserve">Theo quy định tại Nghị định số 136/2020/NĐ-CP của Chính phủ, được sửa đổi, bổ sung tại Nghị định số 50/2024/NĐ-CP của Chính phủ, các cơ sở kinh doanh dịch vụ phòng cháy và chữa cháy có trách nhiệm duy trì, đảm </w:t>
      </w:r>
      <w:r w:rsidR="007205E7" w:rsidRPr="00462813">
        <w:rPr>
          <w:sz w:val="28"/>
          <w:szCs w:val="28"/>
        </w:rPr>
        <w:t xml:space="preserve">bảo </w:t>
      </w:r>
      <w:r w:rsidRPr="00462813">
        <w:rPr>
          <w:sz w:val="28"/>
          <w:szCs w:val="28"/>
        </w:rPr>
        <w:t>các điều kiện kinh doanh dịch vụ phòng cháy và chữa cháy</w:t>
      </w:r>
      <w:r w:rsidR="007205E7">
        <w:rPr>
          <w:sz w:val="28"/>
          <w:szCs w:val="28"/>
        </w:rPr>
        <w:t xml:space="preserve"> trong quá trình hoạt động. Để nắm tình hình và </w:t>
      </w:r>
      <w:r w:rsidRPr="00462813">
        <w:rPr>
          <w:sz w:val="28"/>
          <w:szCs w:val="28"/>
        </w:rPr>
        <w:t>hướng dẫn</w:t>
      </w:r>
      <w:r w:rsidR="007205E7">
        <w:rPr>
          <w:sz w:val="28"/>
          <w:szCs w:val="28"/>
        </w:rPr>
        <w:t xml:space="preserve"> kịp thời</w:t>
      </w:r>
      <w:r w:rsidRPr="00462813">
        <w:rPr>
          <w:sz w:val="28"/>
          <w:szCs w:val="28"/>
        </w:rPr>
        <w:t xml:space="preserve">, tránh xảy ra </w:t>
      </w:r>
      <w:r w:rsidR="007205E7">
        <w:rPr>
          <w:sz w:val="28"/>
          <w:szCs w:val="28"/>
        </w:rPr>
        <w:t xml:space="preserve">các </w:t>
      </w:r>
      <w:r w:rsidRPr="00462813">
        <w:rPr>
          <w:sz w:val="28"/>
          <w:szCs w:val="28"/>
        </w:rPr>
        <w:t>vi phạm trong quá trình hoạt động, Cục C</w:t>
      </w:r>
      <w:r w:rsidR="007205E7">
        <w:rPr>
          <w:sz w:val="28"/>
          <w:szCs w:val="28"/>
        </w:rPr>
        <w:t xml:space="preserve">ảnh sát PCCC và CNCH hướng dẫn </w:t>
      </w:r>
      <w:r w:rsidRPr="00462813">
        <w:rPr>
          <w:sz w:val="28"/>
          <w:szCs w:val="28"/>
        </w:rPr>
        <w:t xml:space="preserve">lập Sổ theo dõi thông tin </w:t>
      </w:r>
      <w:r w:rsidRPr="00462813">
        <w:rPr>
          <w:sz w:val="28"/>
          <w:szCs w:val="28"/>
        </w:rPr>
        <w:lastRenderedPageBreak/>
        <w:t xml:space="preserve">điều kiện kinh doanh dịch vụ PCCC </w:t>
      </w:r>
      <w:r w:rsidRPr="007205E7">
        <w:rPr>
          <w:i/>
          <w:sz w:val="28"/>
          <w:szCs w:val="28"/>
        </w:rPr>
        <w:t>(</w:t>
      </w:r>
      <w:r w:rsidR="007205E7" w:rsidRPr="007205E7">
        <w:rPr>
          <w:i/>
          <w:sz w:val="28"/>
          <w:szCs w:val="28"/>
        </w:rPr>
        <w:t xml:space="preserve">Bảng </w:t>
      </w:r>
      <w:r w:rsidR="007205E7">
        <w:rPr>
          <w:i/>
          <w:sz w:val="28"/>
          <w:szCs w:val="28"/>
        </w:rPr>
        <w:t>3</w:t>
      </w:r>
      <w:r w:rsidRPr="007205E7">
        <w:rPr>
          <w:i/>
          <w:sz w:val="28"/>
          <w:szCs w:val="28"/>
        </w:rPr>
        <w:t>)</w:t>
      </w:r>
      <w:r w:rsidRPr="00462813">
        <w:rPr>
          <w:sz w:val="28"/>
          <w:szCs w:val="28"/>
        </w:rPr>
        <w:t xml:space="preserve"> và cập nhật thông tin</w:t>
      </w:r>
      <w:r w:rsidR="007205E7">
        <w:rPr>
          <w:sz w:val="28"/>
          <w:szCs w:val="28"/>
        </w:rPr>
        <w:t xml:space="preserve"> theo dõi</w:t>
      </w:r>
      <w:r w:rsidRPr="00462813">
        <w:rPr>
          <w:sz w:val="28"/>
          <w:szCs w:val="28"/>
        </w:rPr>
        <w:t xml:space="preserve"> khi có thay đổi. </w:t>
      </w:r>
    </w:p>
    <w:p w:rsidR="00462813" w:rsidRPr="00462813" w:rsidRDefault="00462813" w:rsidP="00462813">
      <w:pPr>
        <w:spacing w:before="120" w:after="120" w:line="320" w:lineRule="exact"/>
        <w:ind w:firstLine="720"/>
        <w:jc w:val="both"/>
        <w:rPr>
          <w:sz w:val="28"/>
          <w:szCs w:val="28"/>
        </w:rPr>
      </w:pPr>
      <w:bookmarkStart w:id="0" w:name="_GoBack"/>
      <w:bookmarkEnd w:id="0"/>
      <w:r w:rsidRPr="00462813">
        <w:rPr>
          <w:sz w:val="28"/>
          <w:szCs w:val="28"/>
        </w:rPr>
        <w:t>đ) Lưu hồ sơ kiểm định</w:t>
      </w:r>
    </w:p>
    <w:p w:rsidR="00462813" w:rsidRPr="00462813" w:rsidRDefault="00462813" w:rsidP="00462813">
      <w:pPr>
        <w:spacing w:before="120" w:after="120" w:line="320" w:lineRule="exact"/>
        <w:jc w:val="both"/>
        <w:rPr>
          <w:sz w:val="28"/>
          <w:szCs w:val="28"/>
        </w:rPr>
      </w:pPr>
      <w:r w:rsidRPr="00462813">
        <w:rPr>
          <w:sz w:val="28"/>
          <w:szCs w:val="28"/>
        </w:rPr>
        <w:tab/>
        <w:t>Theo quy định tại ISO 17025, các phòng thử nghiệm có trách nhiệm lưu giữ hồ sơ thử nghiệm, hồ sơ nhân sự, hồ sơ thiết bị, quy trình, nhật ký thử nghiệm. Trên cơ sở đó, các đơn vị kinh doanh dịch vụ tư vấn kiểm tra, kiểm định kỹ thuật về phòng cháy và chữa cháy cần tổ chức lưu giữ hồ sơ thử nghiệm, kiểm định phương tiện PCCC và các hồ sơ quản lý hoạt động kiểm định tại cơ sở bảo đảm yêu cầu, xuất trình đầy đủ hồ sơ theo yêu cầu của cơ quan có thẩm quyền khi được yêu cầu.</w:t>
      </w:r>
    </w:p>
    <w:p w:rsidR="00462813" w:rsidRPr="00462813" w:rsidRDefault="00462813" w:rsidP="00462813">
      <w:pPr>
        <w:pStyle w:val="ListParagraph"/>
        <w:numPr>
          <w:ilvl w:val="0"/>
          <w:numId w:val="1"/>
        </w:numPr>
        <w:spacing w:before="120" w:after="120" w:line="320" w:lineRule="exact"/>
        <w:jc w:val="both"/>
        <w:rPr>
          <w:b/>
          <w:sz w:val="28"/>
          <w:szCs w:val="28"/>
        </w:rPr>
      </w:pPr>
      <w:r w:rsidRPr="00462813">
        <w:rPr>
          <w:b/>
          <w:sz w:val="28"/>
          <w:szCs w:val="28"/>
        </w:rPr>
        <w:t>Hướng dẫn điều kiện kinh doanh dịch vụ tư vấn kiểm tra, kiểm định kỹ thuật về phòng cháy và chữa cháy</w:t>
      </w:r>
    </w:p>
    <w:p w:rsidR="00462813" w:rsidRPr="00462813" w:rsidRDefault="00462813" w:rsidP="00462813">
      <w:pPr>
        <w:pStyle w:val="ListParagraph"/>
        <w:numPr>
          <w:ilvl w:val="0"/>
          <w:numId w:val="3"/>
        </w:numPr>
        <w:spacing w:before="120" w:after="120" w:line="320" w:lineRule="exact"/>
        <w:jc w:val="both"/>
        <w:rPr>
          <w:sz w:val="28"/>
          <w:szCs w:val="28"/>
        </w:rPr>
      </w:pPr>
      <w:r w:rsidRPr="00462813">
        <w:rPr>
          <w:sz w:val="28"/>
          <w:szCs w:val="28"/>
        </w:rPr>
        <w:t>Các điều kiện kinh doanh dịch vụ tư vấn kiểm tra, kiểm định kỹ thuật về phòng cháy và chữa cháy được quy định tại Điều 41 Nghị định số 136/2020/NĐ-CP của Chính phủ và được sửa đổi tại khoản 14 Điều 1 Nghị định số 50/2024/NĐ-CP của Chính phủ, cụ thể các điều kiện như sau:</w:t>
      </w:r>
    </w:p>
    <w:p w:rsidR="00462813" w:rsidRPr="00462813" w:rsidRDefault="00462813" w:rsidP="00462813">
      <w:pPr>
        <w:spacing w:before="120" w:after="120" w:line="320" w:lineRule="exact"/>
        <w:ind w:firstLine="720"/>
        <w:jc w:val="both"/>
        <w:rPr>
          <w:sz w:val="28"/>
          <w:szCs w:val="28"/>
        </w:rPr>
      </w:pPr>
      <w:r w:rsidRPr="00462813">
        <w:rPr>
          <w:sz w:val="28"/>
          <w:szCs w:val="28"/>
        </w:rPr>
        <w:t xml:space="preserve">- Đối với Người đứng đầu, người đại diện theo pháp luật của cơ sở: Người đứng đầu, người đại diện theo pháp luật của cơ sở kinh doanh dịch vụ tư vấn kiểm tra, kiểm định kỹ thuật về PCCC phải có văn bằng hoặc Chứng chỉ bồi dưỡng kiến thức về PCCC </w:t>
      </w:r>
      <w:r w:rsidRPr="00462813">
        <w:rPr>
          <w:i/>
          <w:iCs/>
          <w:sz w:val="28"/>
          <w:szCs w:val="28"/>
        </w:rPr>
        <w:t>(văn bằng, chứng chỉ bồi dưỡng kiến thức về PCCC quy định tại khoản 1 và điểm a khoản 2 Điều 43 Nghị định số 136/2020/NĐ-CP)</w:t>
      </w:r>
      <w:r w:rsidRPr="00462813">
        <w:rPr>
          <w:sz w:val="28"/>
          <w:szCs w:val="28"/>
        </w:rPr>
        <w:t>. Trường hợp người đứng đầu, người đại diện theo pháp luật của cơ sở kinh doanh là người nước ngoài, đã có văn bằng hoặc chứng chỉ bồi dưỡng kiến thức về PCCC hoặc chứng chỉ hành nghề về PCCC do cơ quan, tổ chức nước ngoài cấp thì phải có văn bản hợp pháp hóa lãnh sự.</w:t>
      </w:r>
    </w:p>
    <w:p w:rsidR="00462813" w:rsidRPr="00462813" w:rsidRDefault="00462813" w:rsidP="00462813">
      <w:pPr>
        <w:spacing w:before="120" w:after="120" w:line="320" w:lineRule="exact"/>
        <w:ind w:firstLine="720"/>
        <w:jc w:val="both"/>
        <w:rPr>
          <w:sz w:val="28"/>
          <w:szCs w:val="28"/>
        </w:rPr>
      </w:pPr>
      <w:r w:rsidRPr="00462813">
        <w:rPr>
          <w:sz w:val="28"/>
          <w:szCs w:val="28"/>
        </w:rPr>
        <w:t>Về cá nhân có văn bằng, chứng chỉ bảo đảm điều kiện cho cơ sở kinh doanh: Cơ sở phải có ít nhất 02 cá nhân có chứng chỉ hành nghề tư vấn kiểm tra, kiểm định kỹ thuật về PCCC.</w:t>
      </w:r>
    </w:p>
    <w:p w:rsidR="00462813" w:rsidRPr="00462813" w:rsidRDefault="00462813" w:rsidP="00462813">
      <w:pPr>
        <w:spacing w:before="120" w:after="120" w:line="320" w:lineRule="exact"/>
        <w:ind w:firstLine="720"/>
        <w:jc w:val="both"/>
        <w:rPr>
          <w:sz w:val="28"/>
          <w:szCs w:val="28"/>
        </w:rPr>
      </w:pPr>
      <w:r w:rsidRPr="00462813">
        <w:rPr>
          <w:sz w:val="28"/>
          <w:szCs w:val="28"/>
        </w:rPr>
        <w:t>- Điều kiện về địa điểm hoạt động, cơ sở vật chất, phương tiện, thiết bị bảo đảm cho hoạt động kinh doanh: Có phòng thí nghiệm và thiết bị kiểm định được cơ quan có thẩm quyền công nhận chất lượng. Lưu ý:</w:t>
      </w:r>
    </w:p>
    <w:p w:rsidR="00462813" w:rsidRPr="00462813" w:rsidRDefault="00462813" w:rsidP="00462813">
      <w:pPr>
        <w:spacing w:before="120" w:after="120" w:line="320" w:lineRule="exact"/>
        <w:ind w:firstLine="720"/>
        <w:jc w:val="both"/>
        <w:rPr>
          <w:sz w:val="28"/>
          <w:szCs w:val="28"/>
        </w:rPr>
      </w:pPr>
      <w:r w:rsidRPr="00462813">
        <w:rPr>
          <w:sz w:val="28"/>
          <w:szCs w:val="28"/>
        </w:rPr>
        <w:t>+ Phòng thử nghiệm phải được cơ quan có thẩm quyền công nhận hệ thống thử nghiệm đạt chuẩn ISO 17025, với các phép thử nghiệm có phạm vi thử, phương pháp thử, đối tượng thử nghiệm phù hợp với QCVN 03:2023/BCA và các tiêu chuẩn thử nghiệm phương tiện PCCC được áp dụng tại Việt Nam;</w:t>
      </w:r>
    </w:p>
    <w:p w:rsidR="00462813" w:rsidRPr="00462813" w:rsidRDefault="00462813" w:rsidP="00462813">
      <w:pPr>
        <w:spacing w:before="120" w:after="120" w:line="320" w:lineRule="exact"/>
        <w:ind w:firstLine="720"/>
        <w:jc w:val="both"/>
        <w:rPr>
          <w:sz w:val="28"/>
          <w:szCs w:val="28"/>
        </w:rPr>
      </w:pPr>
      <w:r w:rsidRPr="00462813">
        <w:rPr>
          <w:sz w:val="28"/>
          <w:szCs w:val="28"/>
        </w:rPr>
        <w:t>+ Các thiết bị kiểm định được kiểm định, hiệu chuẩn đầy đủ với phạm vi đo phù hợp phép thử nghiệm và phạm vi công bố tại Quyết định công nhận Phòng thử nghiệm đạt chuẩn. Danh mục máy móc, thiết bị phục vụ thử nghiệm phải phù hợp với quy trình, tài liệu kỹ thuật thử nghiệm và các quy chuẩn, tiêu chuẩn thử nghiệm phương tiện PCCC được áp dụng.</w:t>
      </w:r>
    </w:p>
    <w:p w:rsidR="00462813" w:rsidRPr="00462813" w:rsidRDefault="00462813" w:rsidP="00462813">
      <w:pPr>
        <w:pStyle w:val="ListParagraph"/>
        <w:numPr>
          <w:ilvl w:val="0"/>
          <w:numId w:val="3"/>
        </w:numPr>
        <w:spacing w:before="120" w:after="120" w:line="320" w:lineRule="exact"/>
        <w:jc w:val="both"/>
        <w:rPr>
          <w:sz w:val="28"/>
          <w:szCs w:val="28"/>
        </w:rPr>
      </w:pPr>
      <w:r w:rsidRPr="00462813">
        <w:rPr>
          <w:sz w:val="28"/>
          <w:szCs w:val="28"/>
        </w:rPr>
        <w:lastRenderedPageBreak/>
        <w:t>Hồ sơ đề nghị cấp Giấy xác nhận đủ điều kiện kinh doanh dịch vụ tư vấn kiểm tra, kiểm định kỹ thuật về phòng cháy và chữa cháy được quy định tại Điều 45 Nghị định số 136/2020/NĐ-CP của Chính phủ và được sửa đổi tại khoản 17 Điều 1 Nghị định số 50/2024/NĐ-CP của Chính phủ, cụ thể bao gồm:</w:t>
      </w:r>
    </w:p>
    <w:p w:rsidR="00462813" w:rsidRPr="00462813" w:rsidRDefault="00462813" w:rsidP="00462813">
      <w:pPr>
        <w:spacing w:before="120" w:after="120" w:line="320" w:lineRule="exact"/>
        <w:ind w:firstLine="720"/>
        <w:jc w:val="both"/>
        <w:rPr>
          <w:sz w:val="28"/>
          <w:szCs w:val="28"/>
        </w:rPr>
      </w:pPr>
      <w:r w:rsidRPr="00462813">
        <w:rPr>
          <w:sz w:val="28"/>
          <w:szCs w:val="28"/>
        </w:rPr>
        <w:t xml:space="preserve">- Văn bản đề nghị cấp Giấy xác nhận đủ điều kiện kinh doanh dịch vụ phòng cháy và chữa cháy (Mẫu số PC33); </w:t>
      </w:r>
    </w:p>
    <w:p w:rsidR="00462813" w:rsidRPr="00462813" w:rsidRDefault="00462813" w:rsidP="00462813">
      <w:pPr>
        <w:spacing w:before="120" w:after="120" w:line="320" w:lineRule="exact"/>
        <w:ind w:firstLine="720"/>
        <w:jc w:val="both"/>
        <w:rPr>
          <w:sz w:val="28"/>
          <w:szCs w:val="28"/>
        </w:rPr>
      </w:pPr>
      <w:r w:rsidRPr="00462813">
        <w:rPr>
          <w:sz w:val="28"/>
          <w:szCs w:val="28"/>
        </w:rPr>
        <w:t>- Danh sách cá nhân có Văn bằng, Chứng chỉ hành nghề tư vấn về phòng cháy và chữa cháy phù hợp với lĩnh vực kinh doanh dịch vụ phòng cháy và chữa cháy của cơ sở (Mẫu số PC36);</w:t>
      </w:r>
    </w:p>
    <w:p w:rsidR="00462813" w:rsidRPr="00462813" w:rsidRDefault="00462813" w:rsidP="00462813">
      <w:pPr>
        <w:spacing w:before="120" w:after="120" w:line="320" w:lineRule="exact"/>
        <w:ind w:firstLine="720"/>
        <w:jc w:val="both"/>
        <w:rPr>
          <w:sz w:val="28"/>
          <w:szCs w:val="28"/>
        </w:rPr>
      </w:pPr>
      <w:r w:rsidRPr="00462813">
        <w:rPr>
          <w:sz w:val="28"/>
          <w:szCs w:val="28"/>
        </w:rPr>
        <w:t>- Văn bản chứng minh về điều kiện cơ sở vật chất, phương tiện, thiết bị bảo đảm cho hoạt động kinh doanh: Bảng kê khai các phương tiện, thiết bị phục vụ hoạt động kinh doanh (Mẫu số PC37); Chứng chỉ công nhận chất lượng của phòng thí nghiệm và đánh giá hiệu chuẩn thiết bị kiểm định của cơ quan có thẩm quyền đối với trường hợp đề nghị cấp Giấy xác nhận đủ điều kiện kinh doanh dịch vụ tư vấn kiểm tra, kiểm định kỹ thuật về phòng cháy và chữa cháy</w:t>
      </w:r>
    </w:p>
    <w:p w:rsidR="00462813" w:rsidRPr="00462813" w:rsidRDefault="00462813" w:rsidP="00462813">
      <w:pPr>
        <w:pStyle w:val="ListParagraph"/>
        <w:numPr>
          <w:ilvl w:val="0"/>
          <w:numId w:val="3"/>
        </w:numPr>
        <w:spacing w:before="120" w:after="120" w:line="320" w:lineRule="exact"/>
        <w:jc w:val="both"/>
        <w:rPr>
          <w:sz w:val="28"/>
          <w:szCs w:val="28"/>
        </w:rPr>
      </w:pPr>
      <w:r w:rsidRPr="00462813">
        <w:rPr>
          <w:sz w:val="28"/>
          <w:szCs w:val="28"/>
        </w:rPr>
        <w:t xml:space="preserve">Hồ sơ đề nghị cấp đổi, cấp lại giấy xác nhận đủ điều kiện kinh doanh dịch vụ tư vấn kiểm tra, kiểm định kỹ thuật về phòng cháy và chữa cháy được quy định tại Điều 45 Nghị định số 136/2020/NĐ-CP của Chính phủ và được sửa </w:t>
      </w:r>
      <w:r w:rsidRPr="00462813">
        <w:rPr>
          <w:spacing w:val="-10"/>
          <w:sz w:val="28"/>
          <w:szCs w:val="28"/>
        </w:rPr>
        <w:t>đổi tại Nghị định số 50/2024/NĐ-CP của Chính phủ, cụ thể bao gồm các trường hợp:</w:t>
      </w:r>
    </w:p>
    <w:p w:rsidR="00462813" w:rsidRPr="00462813" w:rsidRDefault="00462813" w:rsidP="00462813">
      <w:pPr>
        <w:spacing w:before="120" w:after="120" w:line="320" w:lineRule="exact"/>
        <w:ind w:firstLine="720"/>
        <w:jc w:val="both"/>
        <w:rPr>
          <w:sz w:val="28"/>
          <w:szCs w:val="28"/>
        </w:rPr>
      </w:pPr>
      <w:r w:rsidRPr="00462813">
        <w:rPr>
          <w:sz w:val="28"/>
          <w:szCs w:val="28"/>
        </w:rPr>
        <w:t>-  Hồ sơ đề nghị cấp đổi Giấy xác nhận đủ điều kiện kinh doanh dịch vụ phòng cháy và chữa cháy đối với trường hợp cơ sở kinh doanh có sự thay đổi về người đứng đầu, người đại diện theo pháp luật gồm: Văn bản đề nghị cấp Giấy xác nhận đủ điều kiện kinh doanh dịch vụ phòng cháy và chữa cháy (Mẫu số PC33); Danh sách cá nhân có Văn bằng, Chứng chỉ hành nghề tư vấn về phòng cháy và chữa cháy phù hợp với lĩnh vực kinh doanh dịch vụ phòng cháy và chữa cháy của cơ sở (Mẫu số PC36);</w:t>
      </w:r>
    </w:p>
    <w:p w:rsidR="00462813" w:rsidRPr="00462813" w:rsidRDefault="00462813" w:rsidP="00462813">
      <w:pPr>
        <w:spacing w:before="120" w:after="120" w:line="320" w:lineRule="exact"/>
        <w:ind w:firstLine="567"/>
        <w:jc w:val="both"/>
        <w:rPr>
          <w:sz w:val="28"/>
          <w:szCs w:val="28"/>
        </w:rPr>
      </w:pPr>
      <w:r w:rsidRPr="00462813">
        <w:rPr>
          <w:sz w:val="28"/>
          <w:szCs w:val="28"/>
        </w:rPr>
        <w:t>- Hồ sơ đề nghị cấp đổi Giấy xác nhận đủ điều kiện kinh doanh dịch vụ phòng cháy và chữa cháy đối với trường hợp cơ sở kinh doanh thay đổi địa điểm, thay đổi hoặc bổ sung ngành, nghề kinh doanh dịch vụ phòng cháy và chữa cháy gồm: Văn bản đề nghị cấp Giấy xác nhận đủ điều kiện kinh doanh dịch vụ phòng cháy và chữa cháy (Mẫu số PC33);</w:t>
      </w:r>
      <w:r w:rsidRPr="00462813">
        <w:rPr>
          <w:sz w:val="28"/>
          <w:szCs w:val="28"/>
          <w:lang w:val="vi-VN"/>
        </w:rPr>
        <w:t xml:space="preserve"> Danh sách cá nhân có Văn bằng, Chứng chỉ hành nghề tư vấn về phòng cháy và chữa cháy phù hợp với lĩnh vực kinh doanh dịch vụ phòng cháy và chữa cháy của cơ sở (Mẫu </w:t>
      </w:r>
      <w:r w:rsidRPr="00462813">
        <w:rPr>
          <w:sz w:val="28"/>
          <w:szCs w:val="28"/>
        </w:rPr>
        <w:t xml:space="preserve">số </w:t>
      </w:r>
      <w:r w:rsidRPr="00462813">
        <w:rPr>
          <w:sz w:val="28"/>
          <w:szCs w:val="28"/>
          <w:lang w:val="vi-VN"/>
        </w:rPr>
        <w:t>PC3</w:t>
      </w:r>
      <w:r w:rsidRPr="00462813">
        <w:rPr>
          <w:sz w:val="28"/>
          <w:szCs w:val="28"/>
        </w:rPr>
        <w:t>6</w:t>
      </w:r>
      <w:r w:rsidRPr="00462813">
        <w:rPr>
          <w:sz w:val="28"/>
          <w:szCs w:val="28"/>
          <w:lang w:val="vi-VN"/>
        </w:rPr>
        <w:t>)</w:t>
      </w:r>
      <w:r w:rsidRPr="00462813">
        <w:rPr>
          <w:sz w:val="28"/>
          <w:szCs w:val="28"/>
        </w:rPr>
        <w:t>;</w:t>
      </w:r>
      <w:r w:rsidRPr="00462813">
        <w:rPr>
          <w:sz w:val="28"/>
          <w:szCs w:val="28"/>
          <w:lang w:val="vi-VN"/>
        </w:rPr>
        <w:t xml:space="preserve"> Văn bản chứng minh về điều kiện cơ sở vật chất, phương tiện, thiết bị bảo đảm cho hoạt động kinh doanh: Bảng kê khai các phương tiện, thiết bị phục vụ hoạt động kinh doanh (Mẫu </w:t>
      </w:r>
      <w:r w:rsidRPr="00462813">
        <w:rPr>
          <w:sz w:val="28"/>
          <w:szCs w:val="28"/>
        </w:rPr>
        <w:t xml:space="preserve">số </w:t>
      </w:r>
      <w:r w:rsidRPr="00462813">
        <w:rPr>
          <w:sz w:val="28"/>
          <w:szCs w:val="28"/>
          <w:lang w:val="vi-VN"/>
        </w:rPr>
        <w:t>PC3</w:t>
      </w:r>
      <w:r w:rsidRPr="00462813">
        <w:rPr>
          <w:sz w:val="28"/>
          <w:szCs w:val="28"/>
        </w:rPr>
        <w:t>7</w:t>
      </w:r>
      <w:r w:rsidRPr="00462813">
        <w:rPr>
          <w:sz w:val="28"/>
          <w:szCs w:val="28"/>
          <w:lang w:val="vi-VN"/>
        </w:rPr>
        <w:t>); Chứng chỉ công nhận chất lượng của phòng thí nghiệm và đánh giá hiệu chuẩn thiết bị kiểm định của cơ quan có thẩm quyền đối với trường hợp đề nghị cấp Giấy xác nhận đủ điều kiện kinh doanh dịch vụ tư vấn kiểm tra, kiểm định kỹ thuật về phòng cháy và chữa cháy</w:t>
      </w:r>
      <w:r w:rsidRPr="00462813">
        <w:rPr>
          <w:sz w:val="28"/>
          <w:szCs w:val="28"/>
        </w:rPr>
        <w:t>.</w:t>
      </w:r>
    </w:p>
    <w:p w:rsidR="00462813" w:rsidRPr="00462813" w:rsidRDefault="00462813" w:rsidP="00462813">
      <w:pPr>
        <w:spacing w:before="120" w:after="120" w:line="320" w:lineRule="exact"/>
        <w:ind w:firstLine="720"/>
        <w:jc w:val="both"/>
        <w:rPr>
          <w:sz w:val="28"/>
          <w:szCs w:val="28"/>
        </w:rPr>
      </w:pPr>
      <w:r w:rsidRPr="00462813">
        <w:rPr>
          <w:sz w:val="28"/>
          <w:szCs w:val="28"/>
        </w:rPr>
        <w:t xml:space="preserve">- Hồ sơ đề nghị cấp đổi Giấy xác nhận đủ điều kiện kinh doanh dịch vụ phòng cháy và chữa cháy đối với trường hợp cơ sở kinh doanh có sự thay đổi về </w:t>
      </w:r>
      <w:r w:rsidRPr="00462813">
        <w:rPr>
          <w:sz w:val="28"/>
          <w:szCs w:val="28"/>
        </w:rPr>
        <w:lastRenderedPageBreak/>
        <w:t>tên gọi: Văn bản đề nghị cấp Giấy xác nhận đủ điều kiện kinh doanh dịch vụ phòng cháy và chữa cháy (Mẫu số PC33).</w:t>
      </w:r>
    </w:p>
    <w:p w:rsidR="00462813" w:rsidRPr="00462813" w:rsidRDefault="00462813" w:rsidP="00462813">
      <w:pPr>
        <w:spacing w:before="120" w:after="120" w:line="320" w:lineRule="exact"/>
        <w:ind w:firstLine="720"/>
        <w:jc w:val="both"/>
        <w:rPr>
          <w:sz w:val="28"/>
          <w:szCs w:val="28"/>
        </w:rPr>
      </w:pPr>
      <w:r w:rsidRPr="00462813">
        <w:rPr>
          <w:sz w:val="28"/>
          <w:szCs w:val="28"/>
        </w:rPr>
        <w:t>- Hồ sơ đề nghị cấp lại Giấy xác nhận đủ điều kiện kinh doanh dịch vụ phòng cháy và chữa cháy đối với trường hợp Giấy xác nhận đủ điều kiện kinh doanh dịch vụ phòng cháy và chữa cháy bị mất hoặc hư hỏng: Văn bản đề nghị cấp Giấy xác nhận đủ điều kiện kinh doanh dịch vụ phòng cháy và chữa cháy (Mẫu số PC33).</w:t>
      </w:r>
    </w:p>
    <w:p w:rsidR="00462813" w:rsidRPr="00462813" w:rsidRDefault="00462813" w:rsidP="00462813">
      <w:pPr>
        <w:spacing w:before="120" w:after="120" w:line="320" w:lineRule="exact"/>
        <w:ind w:firstLine="720"/>
        <w:jc w:val="both"/>
        <w:rPr>
          <w:sz w:val="28"/>
          <w:szCs w:val="28"/>
        </w:rPr>
      </w:pPr>
      <w:r w:rsidRPr="00462813">
        <w:rPr>
          <w:sz w:val="28"/>
          <w:szCs w:val="28"/>
        </w:rPr>
        <w:t>d) Thẩm quyền cấp Giấy xác nhận đủ điều kiện kinh doanh dịch vụ PCCC về tư vấn kiểm tra, kiểm định kỹ thuật về phòng cháy và chữa cháy:</w:t>
      </w:r>
    </w:p>
    <w:p w:rsidR="00462813" w:rsidRPr="00281F74" w:rsidRDefault="00462813" w:rsidP="00462813">
      <w:pPr>
        <w:spacing w:before="120" w:after="120" w:line="320" w:lineRule="exact"/>
        <w:ind w:firstLine="720"/>
        <w:jc w:val="both"/>
        <w:rPr>
          <w:spacing w:val="-2"/>
          <w:sz w:val="28"/>
          <w:szCs w:val="28"/>
        </w:rPr>
      </w:pPr>
      <w:r w:rsidRPr="00281F74">
        <w:rPr>
          <w:spacing w:val="-2"/>
          <w:sz w:val="28"/>
          <w:szCs w:val="28"/>
        </w:rPr>
        <w:t xml:space="preserve"> Cục Cảnh sát phòng cháy, chữa cháy và cứu nạn, cứu hộ cấp, cấp đổi, cấp lại Giấy xác nhận đủ điều kiện kinh doanh dịch vụ phòng cháy và chữa cháy cho</w:t>
      </w:r>
      <w:r w:rsidR="006451C6" w:rsidRPr="00281F74">
        <w:rPr>
          <w:spacing w:val="-2"/>
          <w:sz w:val="28"/>
          <w:szCs w:val="28"/>
        </w:rPr>
        <w:t xml:space="preserve">: </w:t>
      </w:r>
      <w:r w:rsidRPr="00281F74">
        <w:rPr>
          <w:spacing w:val="-2"/>
          <w:sz w:val="28"/>
          <w:szCs w:val="28"/>
        </w:rPr>
        <w:t xml:space="preserve"> </w:t>
      </w:r>
      <w:r w:rsidR="006451C6" w:rsidRPr="00281F74">
        <w:rPr>
          <w:spacing w:val="-2"/>
          <w:sz w:val="28"/>
          <w:szCs w:val="28"/>
          <w:vertAlign w:val="superscript"/>
        </w:rPr>
        <w:t>(1)</w:t>
      </w:r>
      <w:r w:rsidRPr="00281F74">
        <w:rPr>
          <w:spacing w:val="-2"/>
          <w:sz w:val="28"/>
          <w:szCs w:val="28"/>
        </w:rPr>
        <w:t>cơ sở kinh doanh dịch vụ tư vấn kiểm tra, kiểm định kỹ thuật về phòng cháy và chữa cháy</w:t>
      </w:r>
      <w:r w:rsidR="006451C6" w:rsidRPr="00281F74">
        <w:rPr>
          <w:spacing w:val="-2"/>
          <w:sz w:val="28"/>
          <w:szCs w:val="28"/>
        </w:rPr>
        <w:t xml:space="preserve">; </w:t>
      </w:r>
      <w:r w:rsidR="006451C6" w:rsidRPr="00281F74">
        <w:rPr>
          <w:spacing w:val="-2"/>
          <w:sz w:val="28"/>
          <w:szCs w:val="28"/>
          <w:vertAlign w:val="superscript"/>
        </w:rPr>
        <w:t>(2)</w:t>
      </w:r>
      <w:r w:rsidR="006451C6" w:rsidRPr="00281F74">
        <w:rPr>
          <w:spacing w:val="-2"/>
          <w:sz w:val="28"/>
          <w:szCs w:val="28"/>
        </w:rPr>
        <w:t xml:space="preserve">cơ sở </w:t>
      </w:r>
      <w:r w:rsidRPr="00281F74">
        <w:rPr>
          <w:spacing w:val="-2"/>
          <w:sz w:val="28"/>
          <w:szCs w:val="28"/>
        </w:rPr>
        <w:t>sản xuất, lắp ráp phương tiện, thiết bị phòng cháy và chữa cháy.</w:t>
      </w:r>
    </w:p>
    <w:p w:rsidR="00E75529" w:rsidRPr="00462813" w:rsidRDefault="00E75529"/>
    <w:sectPr w:rsidR="00E75529" w:rsidRPr="00462813" w:rsidSect="00F820F6">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03C" w:rsidRDefault="00F2203C" w:rsidP="00F820F6">
      <w:r>
        <w:separator/>
      </w:r>
    </w:p>
  </w:endnote>
  <w:endnote w:type="continuationSeparator" w:id="0">
    <w:p w:rsidR="00F2203C" w:rsidRDefault="00F2203C" w:rsidP="00F8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03C" w:rsidRDefault="00F2203C" w:rsidP="00F820F6">
      <w:r>
        <w:separator/>
      </w:r>
    </w:p>
  </w:footnote>
  <w:footnote w:type="continuationSeparator" w:id="0">
    <w:p w:rsidR="00F2203C" w:rsidRDefault="00F2203C" w:rsidP="00F820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861816043"/>
      <w:docPartObj>
        <w:docPartGallery w:val="Page Numbers (Top of Page)"/>
        <w:docPartUnique/>
      </w:docPartObj>
    </w:sdtPr>
    <w:sdtEndPr>
      <w:rPr>
        <w:noProof/>
      </w:rPr>
    </w:sdtEndPr>
    <w:sdtContent>
      <w:p w:rsidR="00F820F6" w:rsidRDefault="00F820F6">
        <w:pPr>
          <w:pStyle w:val="Header"/>
          <w:jc w:val="center"/>
        </w:pPr>
        <w:r>
          <w:rPr>
            <w:noProof w:val="0"/>
          </w:rPr>
          <w:fldChar w:fldCharType="begin"/>
        </w:r>
        <w:r>
          <w:instrText xml:space="preserve"> PAGE   \* MERGEFORMAT </w:instrText>
        </w:r>
        <w:r>
          <w:rPr>
            <w:noProof w:val="0"/>
          </w:rPr>
          <w:fldChar w:fldCharType="separate"/>
        </w:r>
        <w:r w:rsidR="007613FB">
          <w:t>8</w:t>
        </w:r>
        <w:r>
          <w:fldChar w:fldCharType="end"/>
        </w:r>
      </w:p>
    </w:sdtContent>
  </w:sdt>
  <w:p w:rsidR="00F820F6" w:rsidRDefault="00F820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54196"/>
    <w:multiLevelType w:val="hybridMultilevel"/>
    <w:tmpl w:val="9724C930"/>
    <w:lvl w:ilvl="0" w:tplc="5914C7FC">
      <w:start w:val="1"/>
      <w:numFmt w:val="lowerLetter"/>
      <w:suff w:val="space"/>
      <w:lvlText w:val="%1)"/>
      <w:lvlJc w:val="left"/>
      <w:pPr>
        <w:ind w:left="0" w:firstLine="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2D457AE3"/>
    <w:multiLevelType w:val="hybridMultilevel"/>
    <w:tmpl w:val="734A3A24"/>
    <w:lvl w:ilvl="0" w:tplc="C26EA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6C699A"/>
    <w:multiLevelType w:val="hybridMultilevel"/>
    <w:tmpl w:val="2D0C8BAE"/>
    <w:lvl w:ilvl="0" w:tplc="3056BACA">
      <w:start w:val="1"/>
      <w:numFmt w:val="decimal"/>
      <w:suff w:val="space"/>
      <w:lvlText w:val="%1."/>
      <w:lvlJc w:val="left"/>
      <w:pPr>
        <w:ind w:left="0" w:firstLine="72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13"/>
    <w:rsid w:val="00112201"/>
    <w:rsid w:val="00281F74"/>
    <w:rsid w:val="00462813"/>
    <w:rsid w:val="006451C6"/>
    <w:rsid w:val="006E0F78"/>
    <w:rsid w:val="006E611A"/>
    <w:rsid w:val="007205E7"/>
    <w:rsid w:val="007613FB"/>
    <w:rsid w:val="008653EA"/>
    <w:rsid w:val="009D4611"/>
    <w:rsid w:val="00A5004B"/>
    <w:rsid w:val="00B57BFB"/>
    <w:rsid w:val="00BB73AF"/>
    <w:rsid w:val="00BC2DDB"/>
    <w:rsid w:val="00C0511B"/>
    <w:rsid w:val="00C90727"/>
    <w:rsid w:val="00E75529"/>
    <w:rsid w:val="00F2203C"/>
    <w:rsid w:val="00F820F6"/>
    <w:rsid w:val="00F83B0B"/>
    <w:rsid w:val="00FD2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719BD-4B64-425C-8CEB-9E9D3725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813"/>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62813"/>
    <w:pPr>
      <w:ind w:left="720"/>
    </w:pPr>
  </w:style>
  <w:style w:type="paragraph" w:styleId="BalloonText">
    <w:name w:val="Balloon Text"/>
    <w:basedOn w:val="Normal"/>
    <w:link w:val="BalloonTextChar"/>
    <w:uiPriority w:val="99"/>
    <w:semiHidden/>
    <w:unhideWhenUsed/>
    <w:rsid w:val="00112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201"/>
    <w:rPr>
      <w:rFonts w:ascii="Segoe UI" w:eastAsia="Times New Roman" w:hAnsi="Segoe UI" w:cs="Segoe UI"/>
      <w:noProof/>
      <w:sz w:val="18"/>
      <w:szCs w:val="18"/>
    </w:rPr>
  </w:style>
  <w:style w:type="paragraph" w:styleId="Header">
    <w:name w:val="header"/>
    <w:basedOn w:val="Normal"/>
    <w:link w:val="HeaderChar"/>
    <w:uiPriority w:val="99"/>
    <w:unhideWhenUsed/>
    <w:rsid w:val="00F820F6"/>
    <w:pPr>
      <w:tabs>
        <w:tab w:val="center" w:pos="4513"/>
        <w:tab w:val="right" w:pos="9026"/>
      </w:tabs>
    </w:pPr>
  </w:style>
  <w:style w:type="character" w:customStyle="1" w:styleId="HeaderChar">
    <w:name w:val="Header Char"/>
    <w:basedOn w:val="DefaultParagraphFont"/>
    <w:link w:val="Header"/>
    <w:uiPriority w:val="99"/>
    <w:rsid w:val="00F820F6"/>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F820F6"/>
    <w:pPr>
      <w:tabs>
        <w:tab w:val="center" w:pos="4513"/>
        <w:tab w:val="right" w:pos="9026"/>
      </w:tabs>
    </w:pPr>
  </w:style>
  <w:style w:type="character" w:customStyle="1" w:styleId="FooterChar">
    <w:name w:val="Footer Char"/>
    <w:basedOn w:val="DefaultParagraphFont"/>
    <w:link w:val="Footer"/>
    <w:uiPriority w:val="99"/>
    <w:rsid w:val="00F820F6"/>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2993</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Thanhha_P7</cp:lastModifiedBy>
  <cp:revision>16</cp:revision>
  <cp:lastPrinted>2024-06-19T02:11:00Z</cp:lastPrinted>
  <dcterms:created xsi:type="dcterms:W3CDTF">2024-06-13T08:07:00Z</dcterms:created>
  <dcterms:modified xsi:type="dcterms:W3CDTF">2024-07-04T01:24:00Z</dcterms:modified>
</cp:coreProperties>
</file>